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A52553" w14:textId="018C13E8" w:rsidR="00F86322" w:rsidRDefault="00764ED5" w:rsidP="00F84D5A">
      <w:pPr>
        <w:jc w:val="right"/>
        <w:rPr>
          <w:rFonts w:ascii="Calibri" w:hAnsi="Calibri" w:cs="Calibri"/>
          <w:sz w:val="22"/>
          <w:szCs w:val="22"/>
        </w:rPr>
      </w:pPr>
      <w:r>
        <w:rPr>
          <w:rFonts w:ascii="Calibri" w:hAnsi="Calibri" w:cs="Calibri"/>
          <w:sz w:val="22"/>
          <w:szCs w:val="22"/>
        </w:rPr>
        <w:t>28 October 2026</w:t>
      </w:r>
    </w:p>
    <w:p w14:paraId="59E4FE67" w14:textId="77777777" w:rsidR="00553DAE" w:rsidRDefault="00553DAE" w:rsidP="00F84D5A">
      <w:pPr>
        <w:jc w:val="right"/>
        <w:rPr>
          <w:rFonts w:ascii="Calibri" w:hAnsi="Calibri" w:cs="Calibri"/>
          <w:sz w:val="22"/>
          <w:szCs w:val="22"/>
        </w:rPr>
      </w:pPr>
    </w:p>
    <w:p w14:paraId="39699FD2" w14:textId="700B140D" w:rsidR="00F86322" w:rsidRPr="00E94C7E" w:rsidRDefault="00F86322" w:rsidP="005D5EE5">
      <w:pPr>
        <w:jc w:val="center"/>
        <w:rPr>
          <w:rFonts w:ascii="Calibri" w:hAnsi="Calibri" w:cs="Calibri"/>
          <w:b/>
          <w:sz w:val="28"/>
          <w:szCs w:val="28"/>
        </w:rPr>
      </w:pPr>
      <w:r w:rsidRPr="00E94C7E">
        <w:rPr>
          <w:rFonts w:ascii="Calibri" w:hAnsi="Calibri" w:cs="Calibri"/>
          <w:b/>
          <w:sz w:val="28"/>
          <w:szCs w:val="28"/>
        </w:rPr>
        <w:t>Resolution Selection</w:t>
      </w:r>
    </w:p>
    <w:p w14:paraId="242506BE" w14:textId="77777777" w:rsidR="00F86322" w:rsidRDefault="00F86322" w:rsidP="00F86322">
      <w:pPr>
        <w:rPr>
          <w:rFonts w:ascii="Calibri" w:hAnsi="Calibri" w:cs="Calibri"/>
          <w:sz w:val="22"/>
          <w:szCs w:val="22"/>
        </w:rPr>
      </w:pPr>
    </w:p>
    <w:p w14:paraId="3B807D7E" w14:textId="77777777" w:rsidR="00F86322" w:rsidRPr="0013745C" w:rsidRDefault="00F86322" w:rsidP="00F86322">
      <w:pPr>
        <w:rPr>
          <w:rFonts w:ascii="Calibri" w:hAnsi="Calibri" w:cs="Calibri"/>
          <w:sz w:val="22"/>
          <w:szCs w:val="22"/>
        </w:rPr>
      </w:pPr>
      <w:r w:rsidRPr="0013745C">
        <w:rPr>
          <w:rFonts w:ascii="Calibri" w:hAnsi="Calibri" w:cs="Calibri"/>
          <w:sz w:val="22"/>
          <w:szCs w:val="22"/>
        </w:rPr>
        <w:t>Dear WI Secretary</w:t>
      </w:r>
    </w:p>
    <w:p w14:paraId="4B5B15C7" w14:textId="77777777" w:rsidR="00F86322" w:rsidRPr="0013745C" w:rsidRDefault="00F86322" w:rsidP="00F86322">
      <w:pPr>
        <w:rPr>
          <w:rFonts w:ascii="Calibri" w:hAnsi="Calibri" w:cs="Calibri"/>
          <w:sz w:val="22"/>
          <w:szCs w:val="22"/>
        </w:rPr>
      </w:pPr>
    </w:p>
    <w:p w14:paraId="005F4651" w14:textId="623489A5" w:rsidR="00F86322" w:rsidRPr="0013745C" w:rsidRDefault="00F86322" w:rsidP="00F84D5A">
      <w:pPr>
        <w:jc w:val="both"/>
        <w:rPr>
          <w:rFonts w:ascii="Calibri" w:hAnsi="Calibri" w:cs="Calibri"/>
          <w:sz w:val="22"/>
          <w:szCs w:val="22"/>
        </w:rPr>
      </w:pPr>
      <w:r w:rsidRPr="0013745C">
        <w:rPr>
          <w:rFonts w:ascii="Calibri" w:hAnsi="Calibri" w:cs="Calibri"/>
          <w:sz w:val="22"/>
          <w:szCs w:val="22"/>
        </w:rPr>
        <w:t xml:space="preserve">Each member is entitled to have one </w:t>
      </w:r>
      <w:r w:rsidR="00A772B7">
        <w:rPr>
          <w:rFonts w:ascii="Calibri" w:hAnsi="Calibri" w:cs="Calibri"/>
          <w:sz w:val="22"/>
          <w:szCs w:val="22"/>
        </w:rPr>
        <w:t>choice</w:t>
      </w:r>
      <w:r w:rsidRPr="0013745C">
        <w:rPr>
          <w:rFonts w:ascii="Calibri" w:hAnsi="Calibri" w:cs="Calibri"/>
          <w:sz w:val="22"/>
          <w:szCs w:val="22"/>
        </w:rPr>
        <w:t xml:space="preserve"> for the resolution they think should be discussed at the NFWI AGM 202</w:t>
      </w:r>
      <w:r w:rsidR="00764ED5">
        <w:rPr>
          <w:rFonts w:ascii="Calibri" w:hAnsi="Calibri" w:cs="Calibri"/>
          <w:sz w:val="22"/>
          <w:szCs w:val="22"/>
        </w:rPr>
        <w:t>7</w:t>
      </w:r>
      <w:r w:rsidR="00E94C7E">
        <w:rPr>
          <w:rFonts w:ascii="Calibri" w:hAnsi="Calibri" w:cs="Calibri"/>
          <w:sz w:val="22"/>
          <w:szCs w:val="22"/>
        </w:rPr>
        <w:t xml:space="preserve">. </w:t>
      </w:r>
      <w:r w:rsidRPr="0013745C">
        <w:rPr>
          <w:rFonts w:ascii="Calibri" w:hAnsi="Calibri" w:cs="Calibri"/>
          <w:sz w:val="22"/>
          <w:szCs w:val="22"/>
        </w:rPr>
        <w:t xml:space="preserve">Full notes and </w:t>
      </w:r>
      <w:r w:rsidR="00DC1299">
        <w:rPr>
          <w:rFonts w:ascii="Calibri" w:hAnsi="Calibri" w:cs="Calibri"/>
          <w:sz w:val="22"/>
          <w:szCs w:val="22"/>
        </w:rPr>
        <w:t>selection</w:t>
      </w:r>
      <w:r w:rsidRPr="0013745C">
        <w:rPr>
          <w:rFonts w:ascii="Calibri" w:hAnsi="Calibri" w:cs="Calibri"/>
          <w:sz w:val="22"/>
          <w:szCs w:val="22"/>
        </w:rPr>
        <w:t xml:space="preserve"> slips </w:t>
      </w:r>
      <w:r w:rsidR="002D0306">
        <w:rPr>
          <w:rFonts w:ascii="Calibri" w:hAnsi="Calibri" w:cs="Calibri"/>
          <w:sz w:val="22"/>
          <w:szCs w:val="22"/>
        </w:rPr>
        <w:t>will</w:t>
      </w:r>
      <w:r w:rsidR="002533B4">
        <w:rPr>
          <w:rFonts w:ascii="Calibri" w:hAnsi="Calibri" w:cs="Calibri"/>
          <w:sz w:val="22"/>
          <w:szCs w:val="22"/>
        </w:rPr>
        <w:t xml:space="preserve"> be</w:t>
      </w:r>
      <w:r w:rsidRPr="0013745C">
        <w:rPr>
          <w:rFonts w:ascii="Calibri" w:hAnsi="Calibri" w:cs="Calibri"/>
          <w:sz w:val="22"/>
          <w:szCs w:val="22"/>
        </w:rPr>
        <w:t xml:space="preserve"> in the </w:t>
      </w:r>
      <w:r w:rsidR="007B43EB">
        <w:rPr>
          <w:rFonts w:ascii="Calibri" w:hAnsi="Calibri" w:cs="Calibri"/>
          <w:sz w:val="22"/>
          <w:szCs w:val="22"/>
        </w:rPr>
        <w:t xml:space="preserve">Winter </w:t>
      </w:r>
      <w:r w:rsidRPr="0013745C">
        <w:rPr>
          <w:rFonts w:ascii="Calibri" w:hAnsi="Calibri" w:cs="Calibri"/>
          <w:sz w:val="22"/>
          <w:szCs w:val="22"/>
        </w:rPr>
        <w:t xml:space="preserve">issue of </w:t>
      </w:r>
      <w:r w:rsidR="004D2D95">
        <w:rPr>
          <w:rFonts w:ascii="Calibri" w:hAnsi="Calibri" w:cs="Calibri"/>
          <w:sz w:val="22"/>
          <w:szCs w:val="22"/>
        </w:rPr>
        <w:t xml:space="preserve">The </w:t>
      </w:r>
      <w:r w:rsidRPr="0013745C">
        <w:rPr>
          <w:rFonts w:ascii="Calibri" w:hAnsi="Calibri" w:cs="Calibri"/>
          <w:sz w:val="22"/>
          <w:szCs w:val="22"/>
        </w:rPr>
        <w:t xml:space="preserve">WI </w:t>
      </w:r>
      <w:r w:rsidR="004D2D95">
        <w:rPr>
          <w:rFonts w:ascii="Calibri" w:hAnsi="Calibri" w:cs="Calibri"/>
          <w:sz w:val="22"/>
          <w:szCs w:val="22"/>
        </w:rPr>
        <w:t>Magazine</w:t>
      </w:r>
      <w:r w:rsidRPr="0013745C">
        <w:rPr>
          <w:rFonts w:ascii="Calibri" w:hAnsi="Calibri" w:cs="Calibri"/>
          <w:sz w:val="22"/>
          <w:szCs w:val="22"/>
        </w:rPr>
        <w:t>.</w:t>
      </w:r>
      <w:r w:rsidR="00E94C7E">
        <w:rPr>
          <w:rFonts w:ascii="Calibri" w:hAnsi="Calibri" w:cs="Calibri"/>
          <w:sz w:val="22"/>
          <w:szCs w:val="22"/>
        </w:rPr>
        <w:t xml:space="preserve"> </w:t>
      </w:r>
      <w:r w:rsidRPr="0013745C">
        <w:rPr>
          <w:rFonts w:ascii="Calibri" w:hAnsi="Calibri" w:cs="Calibri"/>
          <w:sz w:val="22"/>
          <w:szCs w:val="22"/>
        </w:rPr>
        <w:t xml:space="preserve">However, if it is easier for WIs to discuss the proposed resolutions and then select on ‘a hands up </w:t>
      </w:r>
      <w:r w:rsidR="00954ABB" w:rsidRPr="0013745C">
        <w:rPr>
          <w:rFonts w:ascii="Calibri" w:hAnsi="Calibri" w:cs="Calibri"/>
          <w:sz w:val="22"/>
          <w:szCs w:val="22"/>
        </w:rPr>
        <w:t>basis</w:t>
      </w:r>
      <w:r w:rsidR="00954ABB">
        <w:rPr>
          <w:rFonts w:ascii="Calibri" w:hAnsi="Calibri" w:cs="Calibri"/>
          <w:sz w:val="22"/>
          <w:szCs w:val="22"/>
        </w:rPr>
        <w:t xml:space="preserve"> </w:t>
      </w:r>
      <w:r w:rsidRPr="0013745C">
        <w:rPr>
          <w:rFonts w:ascii="Calibri" w:hAnsi="Calibri" w:cs="Calibri"/>
          <w:sz w:val="22"/>
          <w:szCs w:val="22"/>
        </w:rPr>
        <w:t xml:space="preserve">at your meeting you can use this form. </w:t>
      </w:r>
    </w:p>
    <w:p w14:paraId="62194ECA" w14:textId="77777777" w:rsidR="00F86322" w:rsidRPr="0013745C" w:rsidRDefault="00F86322" w:rsidP="00F86322">
      <w:pPr>
        <w:rPr>
          <w:rFonts w:ascii="Calibri" w:hAnsi="Calibri" w:cs="Calibri"/>
          <w:sz w:val="22"/>
          <w:szCs w:val="22"/>
        </w:rPr>
      </w:pPr>
    </w:p>
    <w:p w14:paraId="7FF09284" w14:textId="77777777" w:rsidR="00F86322" w:rsidRDefault="00F86322" w:rsidP="00F86322">
      <w:pPr>
        <w:rPr>
          <w:rFonts w:ascii="Calibri" w:hAnsi="Calibri" w:cs="Calibri"/>
          <w:sz w:val="22"/>
          <w:szCs w:val="22"/>
        </w:rPr>
      </w:pPr>
      <w:r w:rsidRPr="0013745C">
        <w:rPr>
          <w:rFonts w:ascii="Calibri" w:hAnsi="Calibri" w:cs="Calibri"/>
          <w:sz w:val="22"/>
          <w:szCs w:val="22"/>
        </w:rPr>
        <w:t>Please remember the following:</w:t>
      </w:r>
    </w:p>
    <w:p w14:paraId="4639ED36" w14:textId="77777777" w:rsidR="00553DAE" w:rsidRPr="0013745C" w:rsidRDefault="00553DAE" w:rsidP="00F86322">
      <w:pPr>
        <w:rPr>
          <w:rFonts w:ascii="Calibri" w:hAnsi="Calibri" w:cs="Calibri"/>
          <w:sz w:val="22"/>
          <w:szCs w:val="22"/>
        </w:rPr>
      </w:pPr>
    </w:p>
    <w:p w14:paraId="4B31D933" w14:textId="56571EA1" w:rsidR="00F86322" w:rsidRPr="003762A8" w:rsidRDefault="00F86322" w:rsidP="00221E8A">
      <w:pPr>
        <w:numPr>
          <w:ilvl w:val="0"/>
          <w:numId w:val="1"/>
        </w:numPr>
        <w:jc w:val="both"/>
        <w:rPr>
          <w:rFonts w:ascii="Calibri" w:hAnsi="Calibri" w:cs="Calibri"/>
          <w:b/>
          <w:bCs/>
          <w:sz w:val="22"/>
          <w:szCs w:val="22"/>
          <w:highlight w:val="yellow"/>
        </w:rPr>
      </w:pPr>
      <w:r w:rsidRPr="003762A8">
        <w:rPr>
          <w:rFonts w:ascii="Calibri" w:hAnsi="Calibri" w:cs="Calibri"/>
          <w:sz w:val="22"/>
          <w:szCs w:val="22"/>
          <w:highlight w:val="yellow"/>
        </w:rPr>
        <w:t xml:space="preserve">Whether </w:t>
      </w:r>
      <w:r w:rsidR="00542715">
        <w:rPr>
          <w:rFonts w:ascii="Calibri" w:hAnsi="Calibri" w:cs="Calibri"/>
          <w:sz w:val="22"/>
          <w:szCs w:val="22"/>
          <w:highlight w:val="yellow"/>
        </w:rPr>
        <w:t>selection</w:t>
      </w:r>
      <w:r w:rsidRPr="003762A8">
        <w:rPr>
          <w:rFonts w:ascii="Calibri" w:hAnsi="Calibri" w:cs="Calibri"/>
          <w:sz w:val="22"/>
          <w:szCs w:val="22"/>
          <w:highlight w:val="yellow"/>
        </w:rPr>
        <w:t xml:space="preserve"> individually or by WI, send your slip here to the</w:t>
      </w:r>
      <w:r w:rsidR="003762A8">
        <w:rPr>
          <w:rFonts w:ascii="Calibri" w:hAnsi="Calibri" w:cs="Calibri"/>
          <w:sz w:val="22"/>
          <w:szCs w:val="22"/>
          <w:highlight w:val="yellow"/>
        </w:rPr>
        <w:t xml:space="preserve"> SFWI</w:t>
      </w:r>
      <w:r w:rsidRPr="003762A8">
        <w:rPr>
          <w:rFonts w:ascii="Calibri" w:hAnsi="Calibri" w:cs="Calibri"/>
          <w:sz w:val="22"/>
          <w:szCs w:val="22"/>
          <w:highlight w:val="yellow"/>
        </w:rPr>
        <w:t xml:space="preserve"> office</w:t>
      </w:r>
      <w:r w:rsidR="006F1F96">
        <w:rPr>
          <w:rFonts w:ascii="Calibri" w:hAnsi="Calibri" w:cs="Calibri"/>
          <w:sz w:val="22"/>
          <w:szCs w:val="22"/>
          <w:highlight w:val="yellow"/>
        </w:rPr>
        <w:t xml:space="preserve"> (address above)</w:t>
      </w:r>
      <w:r w:rsidRPr="003762A8">
        <w:rPr>
          <w:rFonts w:ascii="Calibri" w:hAnsi="Calibri" w:cs="Calibri"/>
          <w:sz w:val="22"/>
          <w:szCs w:val="22"/>
          <w:highlight w:val="yellow"/>
        </w:rPr>
        <w:t xml:space="preserve"> – </w:t>
      </w:r>
      <w:r w:rsidR="006712DE">
        <w:rPr>
          <w:rFonts w:ascii="Calibri" w:hAnsi="Calibri" w:cs="Calibri"/>
          <w:b/>
          <w:bCs/>
          <w:sz w:val="22"/>
          <w:szCs w:val="22"/>
          <w:highlight w:val="yellow"/>
        </w:rPr>
        <w:t xml:space="preserve">any </w:t>
      </w:r>
      <w:r w:rsidR="00DC1299">
        <w:rPr>
          <w:rFonts w:ascii="Calibri" w:hAnsi="Calibri" w:cs="Calibri"/>
          <w:b/>
          <w:bCs/>
          <w:sz w:val="22"/>
          <w:szCs w:val="22"/>
          <w:highlight w:val="yellow"/>
        </w:rPr>
        <w:t>selections</w:t>
      </w:r>
      <w:r w:rsidRPr="003762A8">
        <w:rPr>
          <w:rFonts w:ascii="Calibri" w:hAnsi="Calibri" w:cs="Calibri"/>
          <w:b/>
          <w:bCs/>
          <w:sz w:val="22"/>
          <w:szCs w:val="22"/>
          <w:highlight w:val="yellow"/>
        </w:rPr>
        <w:t xml:space="preserve"> sent to National </w:t>
      </w:r>
      <w:r w:rsidRPr="0006741A">
        <w:rPr>
          <w:rFonts w:ascii="Calibri" w:hAnsi="Calibri" w:cs="Calibri"/>
          <w:b/>
          <w:bCs/>
          <w:sz w:val="22"/>
          <w:szCs w:val="22"/>
          <w:highlight w:val="yellow"/>
          <w:u w:val="single"/>
        </w:rPr>
        <w:t xml:space="preserve">WILL NOT </w:t>
      </w:r>
      <w:r w:rsidR="003607A0" w:rsidRPr="0006741A">
        <w:rPr>
          <w:rFonts w:ascii="Calibri" w:hAnsi="Calibri" w:cs="Calibri"/>
          <w:b/>
          <w:bCs/>
          <w:sz w:val="22"/>
          <w:szCs w:val="22"/>
          <w:highlight w:val="yellow"/>
          <w:u w:val="single"/>
        </w:rPr>
        <w:t xml:space="preserve">BE </w:t>
      </w:r>
      <w:r w:rsidRPr="0006741A">
        <w:rPr>
          <w:rFonts w:ascii="Calibri" w:hAnsi="Calibri" w:cs="Calibri"/>
          <w:b/>
          <w:bCs/>
          <w:sz w:val="22"/>
          <w:szCs w:val="22"/>
          <w:highlight w:val="yellow"/>
          <w:u w:val="single"/>
        </w:rPr>
        <w:t>COUNT</w:t>
      </w:r>
      <w:r w:rsidR="003607A0" w:rsidRPr="0006741A">
        <w:rPr>
          <w:rFonts w:ascii="Calibri" w:hAnsi="Calibri" w:cs="Calibri"/>
          <w:b/>
          <w:bCs/>
          <w:sz w:val="22"/>
          <w:szCs w:val="22"/>
          <w:highlight w:val="yellow"/>
          <w:u w:val="single"/>
        </w:rPr>
        <w:t>ED</w:t>
      </w:r>
      <w:r w:rsidRPr="003762A8">
        <w:rPr>
          <w:rFonts w:ascii="Calibri" w:hAnsi="Calibri" w:cs="Calibri"/>
          <w:b/>
          <w:bCs/>
          <w:sz w:val="22"/>
          <w:szCs w:val="22"/>
          <w:highlight w:val="yellow"/>
        </w:rPr>
        <w:t>.</w:t>
      </w:r>
    </w:p>
    <w:p w14:paraId="52664E1F" w14:textId="6FF5C36E" w:rsidR="00F86322" w:rsidRPr="0013745C" w:rsidRDefault="00F86322" w:rsidP="00221E8A">
      <w:pPr>
        <w:numPr>
          <w:ilvl w:val="0"/>
          <w:numId w:val="1"/>
        </w:numPr>
        <w:jc w:val="both"/>
        <w:rPr>
          <w:rFonts w:ascii="Calibri" w:hAnsi="Calibri" w:cs="Calibri"/>
          <w:sz w:val="22"/>
          <w:szCs w:val="22"/>
        </w:rPr>
      </w:pPr>
      <w:r w:rsidRPr="0013745C">
        <w:rPr>
          <w:rFonts w:ascii="Calibri" w:hAnsi="Calibri" w:cs="Calibri"/>
          <w:sz w:val="22"/>
          <w:szCs w:val="22"/>
        </w:rPr>
        <w:t xml:space="preserve">If using this form, members who have already </w:t>
      </w:r>
      <w:r w:rsidR="00FE5C1F">
        <w:rPr>
          <w:rFonts w:ascii="Calibri" w:hAnsi="Calibri" w:cs="Calibri"/>
          <w:sz w:val="22"/>
          <w:szCs w:val="22"/>
        </w:rPr>
        <w:t xml:space="preserve">made their </w:t>
      </w:r>
      <w:r w:rsidR="006D330B">
        <w:rPr>
          <w:rFonts w:ascii="Calibri" w:hAnsi="Calibri" w:cs="Calibri"/>
          <w:sz w:val="22"/>
          <w:szCs w:val="22"/>
        </w:rPr>
        <w:t>selection</w:t>
      </w:r>
      <w:r w:rsidRPr="0013745C">
        <w:rPr>
          <w:rFonts w:ascii="Calibri" w:hAnsi="Calibri" w:cs="Calibri"/>
          <w:sz w:val="22"/>
          <w:szCs w:val="22"/>
        </w:rPr>
        <w:t xml:space="preserve"> as individuals </w:t>
      </w:r>
      <w:r w:rsidR="00FE5C1F" w:rsidRPr="00FE5C1F">
        <w:rPr>
          <w:rFonts w:ascii="Calibri" w:hAnsi="Calibri" w:cs="Calibri"/>
          <w:b/>
          <w:bCs/>
          <w:sz w:val="22"/>
          <w:szCs w:val="22"/>
          <w:highlight w:val="yellow"/>
        </w:rPr>
        <w:t>SHOULD NOT</w:t>
      </w:r>
      <w:r w:rsidR="00FE5C1F" w:rsidRPr="00E94C7E">
        <w:rPr>
          <w:rFonts w:ascii="Calibri" w:hAnsi="Calibri" w:cs="Calibri"/>
          <w:b/>
          <w:sz w:val="22"/>
          <w:szCs w:val="22"/>
        </w:rPr>
        <w:t xml:space="preserve"> </w:t>
      </w:r>
      <w:r w:rsidRPr="0013745C">
        <w:rPr>
          <w:rFonts w:ascii="Calibri" w:hAnsi="Calibri" w:cs="Calibri"/>
          <w:sz w:val="22"/>
          <w:szCs w:val="22"/>
        </w:rPr>
        <w:t>be included in this WI selection.</w:t>
      </w:r>
    </w:p>
    <w:p w14:paraId="39CFD7E0" w14:textId="2892BB04" w:rsidR="00F86322" w:rsidRPr="0013745C" w:rsidRDefault="00F86322" w:rsidP="00F86322">
      <w:pPr>
        <w:numPr>
          <w:ilvl w:val="0"/>
          <w:numId w:val="1"/>
        </w:numPr>
        <w:rPr>
          <w:rFonts w:ascii="Calibri" w:hAnsi="Calibri" w:cs="Calibri"/>
          <w:sz w:val="22"/>
          <w:szCs w:val="22"/>
        </w:rPr>
      </w:pPr>
      <w:r w:rsidRPr="0013745C">
        <w:rPr>
          <w:rFonts w:ascii="Calibri" w:hAnsi="Calibri" w:cs="Calibri"/>
          <w:sz w:val="22"/>
          <w:szCs w:val="22"/>
        </w:rPr>
        <w:t xml:space="preserve">Include the </w:t>
      </w:r>
      <w:r w:rsidR="006D330B">
        <w:rPr>
          <w:rFonts w:ascii="Calibri" w:hAnsi="Calibri" w:cs="Calibri"/>
          <w:sz w:val="22"/>
          <w:szCs w:val="22"/>
        </w:rPr>
        <w:t>selection</w:t>
      </w:r>
      <w:r w:rsidRPr="0013745C">
        <w:rPr>
          <w:rFonts w:ascii="Calibri" w:hAnsi="Calibri" w:cs="Calibri"/>
          <w:sz w:val="22"/>
          <w:szCs w:val="22"/>
        </w:rPr>
        <w:t xml:space="preserve"> of all your members, not just the resolution with the majority of </w:t>
      </w:r>
      <w:r w:rsidR="006D330B">
        <w:rPr>
          <w:rFonts w:ascii="Calibri" w:hAnsi="Calibri" w:cs="Calibri"/>
          <w:sz w:val="22"/>
          <w:szCs w:val="22"/>
        </w:rPr>
        <w:t>selection</w:t>
      </w:r>
      <w:r w:rsidR="006F1F96" w:rsidRPr="0013745C">
        <w:rPr>
          <w:rFonts w:ascii="Calibri" w:hAnsi="Calibri" w:cs="Calibri"/>
          <w:sz w:val="22"/>
          <w:szCs w:val="22"/>
        </w:rPr>
        <w:t>.</w:t>
      </w:r>
    </w:p>
    <w:p w14:paraId="75997354" w14:textId="77777777" w:rsidR="00F86322" w:rsidRPr="0013745C" w:rsidRDefault="00F86322" w:rsidP="00F86322">
      <w:pPr>
        <w:rPr>
          <w:rFonts w:ascii="Calibri" w:hAnsi="Calibri" w:cs="Calibri"/>
          <w:sz w:val="22"/>
          <w:szCs w:val="22"/>
        </w:rPr>
      </w:pPr>
    </w:p>
    <w:p w14:paraId="2C2E4CC3" w14:textId="3F4BA758" w:rsidR="00F86322" w:rsidRPr="00E20343" w:rsidRDefault="00D875D2" w:rsidP="00F86322">
      <w:pPr>
        <w:rPr>
          <w:rFonts w:ascii="Calibri" w:hAnsi="Calibri" w:cs="Calibri"/>
          <w:sz w:val="22"/>
          <w:szCs w:val="22"/>
          <w:u w:val="double"/>
        </w:rPr>
      </w:pPr>
      <w:r>
        <w:rPr>
          <w:rFonts w:ascii="Calibri" w:hAnsi="Calibri" w:cs="Calibri"/>
          <w:sz w:val="22"/>
          <w:szCs w:val="22"/>
        </w:rPr>
        <w:t>Please use the</w:t>
      </w:r>
      <w:r w:rsidR="00F86322" w:rsidRPr="0013745C">
        <w:rPr>
          <w:rFonts w:ascii="Calibri" w:hAnsi="Calibri" w:cs="Calibri"/>
          <w:sz w:val="22"/>
          <w:szCs w:val="22"/>
        </w:rPr>
        <w:t xml:space="preserve"> table </w:t>
      </w:r>
      <w:r w:rsidR="00C07549">
        <w:rPr>
          <w:rFonts w:ascii="Calibri" w:hAnsi="Calibri" w:cs="Calibri"/>
          <w:sz w:val="22"/>
          <w:szCs w:val="22"/>
        </w:rPr>
        <w:t>on the reverse</w:t>
      </w:r>
      <w:r w:rsidR="00F86322" w:rsidRPr="0013745C">
        <w:rPr>
          <w:rFonts w:ascii="Calibri" w:hAnsi="Calibri" w:cs="Calibri"/>
          <w:sz w:val="22"/>
          <w:szCs w:val="22"/>
        </w:rPr>
        <w:t xml:space="preserve"> to record your WI’s selections</w:t>
      </w:r>
      <w:r w:rsidR="00E51761">
        <w:rPr>
          <w:rFonts w:ascii="Calibri" w:hAnsi="Calibri" w:cs="Calibri"/>
          <w:sz w:val="22"/>
          <w:szCs w:val="22"/>
        </w:rPr>
        <w:t xml:space="preserve">, then </w:t>
      </w:r>
      <w:r w:rsidR="00DE2BFF">
        <w:rPr>
          <w:rFonts w:ascii="Calibri" w:hAnsi="Calibri" w:cs="Calibri"/>
          <w:sz w:val="22"/>
          <w:szCs w:val="22"/>
        </w:rPr>
        <w:t xml:space="preserve">return </w:t>
      </w:r>
      <w:r w:rsidR="00F86322">
        <w:rPr>
          <w:rFonts w:ascii="Calibri" w:hAnsi="Calibri" w:cs="Calibri"/>
          <w:sz w:val="22"/>
          <w:szCs w:val="22"/>
        </w:rPr>
        <w:t>by post</w:t>
      </w:r>
      <w:r w:rsidR="00D54C47">
        <w:rPr>
          <w:rFonts w:ascii="Calibri" w:hAnsi="Calibri" w:cs="Calibri"/>
          <w:sz w:val="22"/>
          <w:szCs w:val="22"/>
        </w:rPr>
        <w:t xml:space="preserve"> or </w:t>
      </w:r>
      <w:r w:rsidR="00F86322">
        <w:rPr>
          <w:rFonts w:ascii="Calibri" w:hAnsi="Calibri" w:cs="Calibri"/>
          <w:sz w:val="22"/>
          <w:szCs w:val="22"/>
        </w:rPr>
        <w:t>email</w:t>
      </w:r>
      <w:r w:rsidR="00D54C47">
        <w:rPr>
          <w:rFonts w:ascii="Calibri" w:hAnsi="Calibri" w:cs="Calibri"/>
          <w:sz w:val="22"/>
          <w:szCs w:val="22"/>
        </w:rPr>
        <w:t xml:space="preserve"> </w:t>
      </w:r>
      <w:r w:rsidR="00DE2BFF">
        <w:rPr>
          <w:rFonts w:ascii="Calibri" w:hAnsi="Calibri" w:cs="Calibri"/>
          <w:sz w:val="22"/>
          <w:szCs w:val="22"/>
        </w:rPr>
        <w:t xml:space="preserve">by </w:t>
      </w:r>
      <w:r w:rsidR="00221E8A" w:rsidRPr="00E20343">
        <w:rPr>
          <w:rFonts w:ascii="Calibri" w:hAnsi="Calibri" w:cs="Calibri"/>
          <w:b/>
          <w:highlight w:val="yellow"/>
          <w:u w:val="double"/>
        </w:rPr>
        <w:t xml:space="preserve">no later than </w:t>
      </w:r>
      <w:r w:rsidR="001A392F" w:rsidRPr="00E20343">
        <w:rPr>
          <w:rFonts w:ascii="Calibri" w:hAnsi="Calibri" w:cs="Calibri"/>
          <w:b/>
          <w:highlight w:val="yellow"/>
          <w:u w:val="double"/>
        </w:rPr>
        <w:t xml:space="preserve">FRIDAY </w:t>
      </w:r>
      <w:r w:rsidR="00E20343" w:rsidRPr="00E20343">
        <w:rPr>
          <w:rFonts w:ascii="Calibri" w:hAnsi="Calibri" w:cs="Calibri"/>
          <w:b/>
          <w:highlight w:val="yellow"/>
          <w:u w:val="double"/>
        </w:rPr>
        <w:t>29</w:t>
      </w:r>
      <w:r w:rsidR="00161548" w:rsidRPr="00E20343">
        <w:rPr>
          <w:rFonts w:ascii="Calibri" w:hAnsi="Calibri" w:cs="Calibri"/>
          <w:b/>
          <w:highlight w:val="yellow"/>
          <w:u w:val="double"/>
          <w:vertAlign w:val="superscript"/>
        </w:rPr>
        <w:t>th</w:t>
      </w:r>
      <w:r w:rsidR="00161548" w:rsidRPr="00E20343">
        <w:rPr>
          <w:rFonts w:ascii="Calibri" w:hAnsi="Calibri" w:cs="Calibri"/>
          <w:b/>
          <w:highlight w:val="yellow"/>
          <w:u w:val="double"/>
        </w:rPr>
        <w:t xml:space="preserve"> JANUARY</w:t>
      </w:r>
      <w:r w:rsidR="001A392F" w:rsidRPr="00E20343">
        <w:rPr>
          <w:rFonts w:ascii="Calibri" w:hAnsi="Calibri" w:cs="Calibri"/>
          <w:b/>
          <w:highlight w:val="yellow"/>
          <w:u w:val="double"/>
        </w:rPr>
        <w:t xml:space="preserve"> 202</w:t>
      </w:r>
      <w:r w:rsidR="00E20343" w:rsidRPr="00E20343">
        <w:rPr>
          <w:rFonts w:ascii="Calibri" w:hAnsi="Calibri" w:cs="Calibri"/>
          <w:b/>
          <w:highlight w:val="yellow"/>
          <w:u w:val="double"/>
        </w:rPr>
        <w:t>7</w:t>
      </w:r>
      <w:r w:rsidR="00161548" w:rsidRPr="00E20343">
        <w:rPr>
          <w:rFonts w:ascii="Calibri" w:hAnsi="Calibri" w:cs="Calibri"/>
          <w:sz w:val="22"/>
          <w:szCs w:val="22"/>
        </w:rPr>
        <w:t>.</w:t>
      </w:r>
    </w:p>
    <w:p w14:paraId="07439F53" w14:textId="77777777" w:rsidR="00F86322" w:rsidRDefault="00F86322" w:rsidP="00F86322">
      <w:pPr>
        <w:rPr>
          <w:rFonts w:ascii="Calibri" w:hAnsi="Calibri" w:cs="Calibri"/>
          <w:sz w:val="22"/>
          <w:szCs w:val="22"/>
        </w:rPr>
      </w:pPr>
    </w:p>
    <w:p w14:paraId="3842B29E" w14:textId="1936AB38" w:rsidR="00F86322" w:rsidRPr="0013745C" w:rsidRDefault="00F86322" w:rsidP="00F86322">
      <w:pPr>
        <w:pStyle w:val="ListParagraph"/>
        <w:numPr>
          <w:ilvl w:val="0"/>
          <w:numId w:val="2"/>
        </w:numPr>
        <w:spacing w:after="200" w:line="276" w:lineRule="auto"/>
        <w:rPr>
          <w:rFonts w:cs="Calibri"/>
        </w:rPr>
      </w:pPr>
      <w:r w:rsidRPr="0013745C">
        <w:rPr>
          <w:rFonts w:cs="Calibri"/>
        </w:rPr>
        <w:t xml:space="preserve">Briefing notes </w:t>
      </w:r>
      <w:r w:rsidR="00762C12">
        <w:rPr>
          <w:rFonts w:cs="Calibri"/>
        </w:rPr>
        <w:t xml:space="preserve">will be </w:t>
      </w:r>
      <w:r w:rsidRPr="0013745C">
        <w:rPr>
          <w:rFonts w:cs="Calibri"/>
        </w:rPr>
        <w:t xml:space="preserve">published in the </w:t>
      </w:r>
      <w:r w:rsidR="00004A25">
        <w:rPr>
          <w:rFonts w:cs="Calibri"/>
        </w:rPr>
        <w:t>Winter Issue of The WI Magazine</w:t>
      </w:r>
      <w:r w:rsidRPr="0013745C">
        <w:rPr>
          <w:rFonts w:cs="Calibri"/>
        </w:rPr>
        <w:t>.</w:t>
      </w:r>
    </w:p>
    <w:p w14:paraId="71CB2B3E" w14:textId="18534A32" w:rsidR="00F86322" w:rsidRPr="00331402" w:rsidRDefault="00F86322" w:rsidP="00F86322">
      <w:pPr>
        <w:pStyle w:val="ListParagraph"/>
        <w:numPr>
          <w:ilvl w:val="0"/>
          <w:numId w:val="2"/>
        </w:numPr>
        <w:spacing w:after="200" w:line="276" w:lineRule="auto"/>
        <w:rPr>
          <w:rFonts w:cs="Calibri"/>
        </w:rPr>
      </w:pPr>
      <w:r w:rsidRPr="0013745C">
        <w:rPr>
          <w:rFonts w:cs="Calibri"/>
        </w:rPr>
        <w:t xml:space="preserve">Additional supporting materials including detailed briefing notes, PowerPoint presentations, quizzes and videos </w:t>
      </w:r>
      <w:r w:rsidR="00725B5B">
        <w:rPr>
          <w:rFonts w:cs="Calibri"/>
        </w:rPr>
        <w:t>are</w:t>
      </w:r>
      <w:r w:rsidRPr="0013745C">
        <w:rPr>
          <w:rFonts w:cs="Calibri"/>
        </w:rPr>
        <w:t xml:space="preserve"> published on the NFWI website</w:t>
      </w:r>
      <w:r w:rsidR="00725B5B" w:rsidRPr="00331402">
        <w:rPr>
          <w:rFonts w:cs="Calibri"/>
        </w:rPr>
        <w:t xml:space="preserve">. </w:t>
      </w:r>
      <w:hyperlink r:id="rId11" w:history="1">
        <w:r w:rsidR="00725B5B" w:rsidRPr="00331402">
          <w:rPr>
            <w:rStyle w:val="Hyperlink"/>
            <w:u w:val="none"/>
          </w:rPr>
          <w:t>Resolution Shortlist 202</w:t>
        </w:r>
        <w:r w:rsidR="00004A25">
          <w:rPr>
            <w:rStyle w:val="Hyperlink"/>
            <w:u w:val="none"/>
          </w:rPr>
          <w:t>6</w:t>
        </w:r>
        <w:r w:rsidR="00725B5B" w:rsidRPr="00331402">
          <w:rPr>
            <w:rStyle w:val="Hyperlink"/>
            <w:u w:val="none"/>
          </w:rPr>
          <w:t>/2</w:t>
        </w:r>
        <w:r w:rsidR="00004A25">
          <w:rPr>
            <w:rStyle w:val="Hyperlink"/>
            <w:u w:val="none"/>
          </w:rPr>
          <w:t>7</w:t>
        </w:r>
        <w:r w:rsidR="00725B5B" w:rsidRPr="00331402">
          <w:rPr>
            <w:rStyle w:val="Hyperlink"/>
            <w:u w:val="none"/>
          </w:rPr>
          <w:t xml:space="preserve"> | National Federation of Women's Institutes (thewi.org.uk)</w:t>
        </w:r>
      </w:hyperlink>
      <w:r w:rsidRPr="00331402">
        <w:rPr>
          <w:rFonts w:cs="Calibri"/>
        </w:rPr>
        <w:t>.</w:t>
      </w:r>
    </w:p>
    <w:p w14:paraId="37108950" w14:textId="315FE1EB" w:rsidR="003A3313" w:rsidRDefault="00F86322" w:rsidP="003A3313">
      <w:pPr>
        <w:rPr>
          <w:rFonts w:ascii="Calibri" w:hAnsi="Calibri" w:cs="Calibri"/>
          <w:i/>
          <w:sz w:val="22"/>
          <w:szCs w:val="22"/>
        </w:rPr>
      </w:pPr>
      <w:r w:rsidRPr="0013745C">
        <w:rPr>
          <w:rFonts w:ascii="Calibri" w:hAnsi="Calibri" w:cs="Calibri"/>
          <w:i/>
          <w:sz w:val="22"/>
          <w:szCs w:val="22"/>
        </w:rPr>
        <w:t>This form</w:t>
      </w:r>
      <w:r w:rsidR="00BE0C63">
        <w:rPr>
          <w:rFonts w:ascii="Calibri" w:hAnsi="Calibri" w:cs="Calibri"/>
          <w:i/>
          <w:sz w:val="22"/>
          <w:szCs w:val="22"/>
        </w:rPr>
        <w:t xml:space="preserve"> will </w:t>
      </w:r>
      <w:r w:rsidR="00ED62C0">
        <w:rPr>
          <w:rFonts w:ascii="Calibri" w:hAnsi="Calibri" w:cs="Calibri"/>
          <w:i/>
          <w:sz w:val="22"/>
          <w:szCs w:val="22"/>
        </w:rPr>
        <w:t xml:space="preserve">also </w:t>
      </w:r>
      <w:r w:rsidR="00BE0C63">
        <w:rPr>
          <w:rFonts w:ascii="Calibri" w:hAnsi="Calibri" w:cs="Calibri"/>
          <w:i/>
          <w:sz w:val="22"/>
          <w:szCs w:val="22"/>
        </w:rPr>
        <w:t xml:space="preserve">be </w:t>
      </w:r>
      <w:r w:rsidRPr="0013745C">
        <w:rPr>
          <w:rFonts w:ascii="Calibri" w:hAnsi="Calibri" w:cs="Calibri"/>
          <w:i/>
          <w:sz w:val="22"/>
          <w:szCs w:val="22"/>
        </w:rPr>
        <w:t xml:space="preserve">available on the Surrey Federation website.  </w:t>
      </w:r>
    </w:p>
    <w:p w14:paraId="73E28920" w14:textId="6F3F6298" w:rsidR="00603C62" w:rsidRPr="00331402" w:rsidRDefault="003354A1" w:rsidP="003A3313">
      <w:pPr>
        <w:rPr>
          <w:rFonts w:ascii="Calibri" w:hAnsi="Calibri" w:cs="Calibri"/>
          <w:i/>
          <w:sz w:val="22"/>
          <w:szCs w:val="22"/>
        </w:rPr>
      </w:pPr>
      <w:hyperlink r:id="rId12" w:history="1">
        <w:r w:rsidRPr="00331402">
          <w:rPr>
            <w:rStyle w:val="Hyperlink"/>
            <w:rFonts w:ascii="Calibri" w:hAnsi="Calibri" w:cs="Calibri"/>
            <w:i/>
            <w:sz w:val="22"/>
            <w:szCs w:val="22"/>
            <w:u w:val="none"/>
          </w:rPr>
          <w:t>https://surreyfedwi.org.uk/resources/document-library-2/</w:t>
        </w:r>
      </w:hyperlink>
    </w:p>
    <w:p w14:paraId="461AE13D" w14:textId="77777777" w:rsidR="003354A1" w:rsidRDefault="003354A1" w:rsidP="003A3313">
      <w:pPr>
        <w:rPr>
          <w:rFonts w:ascii="Calibri" w:hAnsi="Calibri" w:cs="Calibri"/>
          <w:i/>
          <w:sz w:val="22"/>
          <w:szCs w:val="22"/>
        </w:rPr>
      </w:pPr>
    </w:p>
    <w:p w14:paraId="525E7FAE" w14:textId="77777777" w:rsidR="00764710" w:rsidRDefault="00764710">
      <w:pPr>
        <w:rPr>
          <w:rFonts w:ascii="Calibri" w:hAnsi="Calibri" w:cs="Calibri"/>
          <w:iCs/>
          <w:sz w:val="22"/>
          <w:szCs w:val="22"/>
        </w:rPr>
      </w:pPr>
    </w:p>
    <w:p w14:paraId="72C83833" w14:textId="77777777" w:rsidR="00764710" w:rsidRDefault="00764710">
      <w:pPr>
        <w:rPr>
          <w:rFonts w:ascii="Calibri" w:hAnsi="Calibri" w:cs="Calibri"/>
          <w:iCs/>
          <w:sz w:val="22"/>
          <w:szCs w:val="22"/>
        </w:rPr>
      </w:pPr>
    </w:p>
    <w:p w14:paraId="76DFEB99" w14:textId="3E8DF2AA" w:rsidR="003354A1" w:rsidRPr="000829D4" w:rsidRDefault="00764710" w:rsidP="00764710">
      <w:pPr>
        <w:jc w:val="right"/>
        <w:rPr>
          <w:rFonts w:ascii="Calibri" w:hAnsi="Calibri" w:cs="Calibri"/>
          <w:b/>
          <w:bCs/>
          <w:i/>
          <w:sz w:val="22"/>
          <w:szCs w:val="22"/>
        </w:rPr>
      </w:pPr>
      <w:r w:rsidRPr="000829D4">
        <w:rPr>
          <w:rFonts w:ascii="Calibri" w:hAnsi="Calibri" w:cs="Calibri"/>
          <w:b/>
          <w:bCs/>
          <w:i/>
          <w:sz w:val="22"/>
          <w:szCs w:val="22"/>
        </w:rPr>
        <w:t xml:space="preserve">Voting Slip </w:t>
      </w:r>
      <w:r w:rsidR="000829D4" w:rsidRPr="000829D4">
        <w:rPr>
          <w:rFonts w:ascii="Calibri" w:hAnsi="Calibri" w:cs="Calibri"/>
          <w:b/>
          <w:bCs/>
          <w:i/>
          <w:sz w:val="22"/>
          <w:szCs w:val="22"/>
        </w:rPr>
        <w:t xml:space="preserve">on </w:t>
      </w:r>
      <w:r w:rsidR="00BB411D">
        <w:rPr>
          <w:rFonts w:ascii="Calibri" w:hAnsi="Calibri" w:cs="Calibri"/>
          <w:b/>
          <w:bCs/>
          <w:i/>
          <w:sz w:val="22"/>
          <w:szCs w:val="22"/>
        </w:rPr>
        <w:t>next page</w:t>
      </w:r>
      <w:r w:rsidR="003354A1" w:rsidRPr="000829D4">
        <w:rPr>
          <w:rFonts w:ascii="Calibri" w:hAnsi="Calibri" w:cs="Calibri"/>
          <w:b/>
          <w:bCs/>
          <w:i/>
          <w:sz w:val="22"/>
          <w:szCs w:val="22"/>
        </w:rPr>
        <w:br w:type="page"/>
      </w:r>
    </w:p>
    <w:p w14:paraId="28F7F5E9" w14:textId="77777777" w:rsidR="006A6CBE" w:rsidRDefault="006A6CBE">
      <w:pPr>
        <w:rPr>
          <w:rFonts w:ascii="Calibri" w:hAnsi="Calibri" w:cs="Calibri"/>
          <w:i/>
          <w:sz w:val="22"/>
          <w:szCs w:val="22"/>
        </w:rPr>
      </w:pPr>
    </w:p>
    <w:p w14:paraId="5A07D905" w14:textId="77777777" w:rsidR="00AF565B" w:rsidRDefault="00AF565B">
      <w:pPr>
        <w:rPr>
          <w:rFonts w:ascii="Calibri" w:hAnsi="Calibri" w:cs="Calibri"/>
          <w:i/>
          <w:sz w:val="22"/>
          <w:szCs w:val="22"/>
        </w:rPr>
      </w:pPr>
    </w:p>
    <w:p w14:paraId="787165AE" w14:textId="1EBC5002" w:rsidR="0063322A" w:rsidRDefault="00464179" w:rsidP="00464179">
      <w:pPr>
        <w:jc w:val="center"/>
        <w:rPr>
          <w:rFonts w:ascii="Calibri" w:hAnsi="Calibri" w:cs="Calibri"/>
          <w:b/>
          <w:i/>
        </w:rPr>
      </w:pPr>
      <w:r w:rsidRPr="00E467A0">
        <w:rPr>
          <w:rFonts w:ascii="Calibri" w:hAnsi="Calibri" w:cs="Calibri"/>
          <w:b/>
          <w:i/>
          <w:highlight w:val="yellow"/>
        </w:rPr>
        <w:t xml:space="preserve">COMPLETE THE FORM BELOW CLEARLY AND </w:t>
      </w:r>
      <w:r w:rsidR="00027B14" w:rsidRPr="00E467A0">
        <w:rPr>
          <w:rFonts w:ascii="Calibri" w:hAnsi="Calibri" w:cs="Calibri"/>
          <w:b/>
          <w:i/>
          <w:highlight w:val="yellow"/>
        </w:rPr>
        <w:t xml:space="preserve">PLEASE </w:t>
      </w:r>
      <w:r w:rsidRPr="00E467A0">
        <w:rPr>
          <w:rFonts w:ascii="Calibri" w:hAnsi="Calibri" w:cs="Calibri"/>
          <w:b/>
          <w:i/>
          <w:highlight w:val="yellow"/>
        </w:rPr>
        <w:t>MAKE SURE YOU ADD THE NAME OF YOUR WI OTHERWISE WE CANNOT REGISTER YOUR VOTES</w:t>
      </w:r>
      <w:r w:rsidR="00027B14" w:rsidRPr="00E467A0">
        <w:rPr>
          <w:rFonts w:ascii="Calibri" w:hAnsi="Calibri" w:cs="Calibri"/>
          <w:b/>
          <w:i/>
          <w:highlight w:val="yellow"/>
        </w:rPr>
        <w:t>!</w:t>
      </w:r>
    </w:p>
    <w:p w14:paraId="183336F2" w14:textId="77777777" w:rsidR="006A6CBE" w:rsidRPr="006A6CBE" w:rsidRDefault="006A6CBE">
      <w:pPr>
        <w:rPr>
          <w:rFonts w:ascii="Calibri" w:hAnsi="Calibri" w:cs="Calibri"/>
          <w:b/>
          <w:bCs/>
          <w:iCs/>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55"/>
        <w:gridCol w:w="6804"/>
        <w:gridCol w:w="1269"/>
      </w:tblGrid>
      <w:tr w:rsidR="00A02C9B" w:rsidRPr="0013745C" w14:paraId="702A3607" w14:textId="77777777" w:rsidTr="00A02C9B">
        <w:trPr>
          <w:trHeight w:val="850"/>
        </w:trPr>
        <w:tc>
          <w:tcPr>
            <w:tcW w:w="1555" w:type="dxa"/>
            <w:vAlign w:val="center"/>
          </w:tcPr>
          <w:p w14:paraId="455682F8" w14:textId="77777777" w:rsidR="00A02C9B" w:rsidRPr="003607A0" w:rsidRDefault="00A02C9B" w:rsidP="003354A1">
            <w:pPr>
              <w:rPr>
                <w:rFonts w:ascii="Calibri" w:hAnsi="Calibri" w:cs="Calibri"/>
                <w:bCs/>
                <w:sz w:val="28"/>
                <w:szCs w:val="28"/>
                <w:highlight w:val="yellow"/>
              </w:rPr>
            </w:pPr>
            <w:r w:rsidRPr="00A02C9B">
              <w:rPr>
                <w:rFonts w:ascii="Calibri" w:hAnsi="Calibri" w:cs="Calibri"/>
                <w:b/>
                <w:sz w:val="28"/>
                <w:szCs w:val="28"/>
                <w:highlight w:val="yellow"/>
                <w:u w:val="single"/>
              </w:rPr>
              <w:t>WI NAME</w:t>
            </w:r>
            <w:r w:rsidRPr="00A02C9B">
              <w:rPr>
                <w:rFonts w:ascii="Calibri" w:hAnsi="Calibri" w:cs="Calibri"/>
                <w:bCs/>
                <w:sz w:val="28"/>
                <w:szCs w:val="28"/>
                <w:highlight w:val="yellow"/>
                <w:u w:val="single"/>
              </w:rPr>
              <w:t>:</w:t>
            </w:r>
            <w:r>
              <w:rPr>
                <w:rFonts w:ascii="Calibri" w:hAnsi="Calibri" w:cs="Calibri"/>
                <w:bCs/>
                <w:sz w:val="28"/>
                <w:szCs w:val="28"/>
                <w:highlight w:val="yellow"/>
              </w:rPr>
              <w:t xml:space="preserve"> </w:t>
            </w:r>
            <w:r>
              <w:rPr>
                <w:rFonts w:ascii="Calibri" w:hAnsi="Calibri" w:cs="Calibri"/>
                <w:bCs/>
                <w:sz w:val="28"/>
                <w:szCs w:val="28"/>
              </w:rPr>
              <w:t xml:space="preserve">  </w:t>
            </w:r>
          </w:p>
        </w:tc>
        <w:tc>
          <w:tcPr>
            <w:tcW w:w="8073" w:type="dxa"/>
            <w:gridSpan w:val="2"/>
            <w:vAlign w:val="center"/>
          </w:tcPr>
          <w:p w14:paraId="730DB6C9" w14:textId="7DA8872B" w:rsidR="00A02C9B" w:rsidRPr="003607A0" w:rsidRDefault="00A02C9B" w:rsidP="003354A1">
            <w:pPr>
              <w:rPr>
                <w:rFonts w:ascii="Calibri" w:hAnsi="Calibri" w:cs="Calibri"/>
                <w:bCs/>
                <w:sz w:val="28"/>
                <w:szCs w:val="28"/>
                <w:highlight w:val="yellow"/>
              </w:rPr>
            </w:pPr>
          </w:p>
        </w:tc>
      </w:tr>
      <w:tr w:rsidR="003354A1" w:rsidRPr="0013745C" w14:paraId="42542FE7" w14:textId="77777777" w:rsidTr="00AF2FDB">
        <w:tc>
          <w:tcPr>
            <w:tcW w:w="8359" w:type="dxa"/>
            <w:gridSpan w:val="2"/>
            <w:vAlign w:val="center"/>
          </w:tcPr>
          <w:p w14:paraId="0653DE13" w14:textId="354AC02D" w:rsidR="003354A1" w:rsidRPr="0013745C" w:rsidRDefault="003354A1" w:rsidP="00460DC9">
            <w:pPr>
              <w:jc w:val="center"/>
              <w:rPr>
                <w:rFonts w:ascii="Calibri" w:hAnsi="Calibri" w:cs="Calibri"/>
                <w:b/>
                <w:sz w:val="22"/>
                <w:szCs w:val="22"/>
              </w:rPr>
            </w:pPr>
            <w:r>
              <w:rPr>
                <w:rFonts w:ascii="Calibri" w:hAnsi="Calibri" w:cs="Calibri"/>
                <w:b/>
                <w:sz w:val="22"/>
                <w:szCs w:val="22"/>
              </w:rPr>
              <w:t xml:space="preserve">Title of </w:t>
            </w:r>
            <w:r w:rsidRPr="0013745C">
              <w:rPr>
                <w:rFonts w:ascii="Calibri" w:hAnsi="Calibri" w:cs="Calibri"/>
                <w:b/>
                <w:sz w:val="22"/>
                <w:szCs w:val="22"/>
              </w:rPr>
              <w:t>Resolution</w:t>
            </w:r>
          </w:p>
        </w:tc>
        <w:tc>
          <w:tcPr>
            <w:tcW w:w="1269" w:type="dxa"/>
          </w:tcPr>
          <w:p w14:paraId="5A7B2C02" w14:textId="77777777" w:rsidR="003354A1" w:rsidRPr="0013745C" w:rsidRDefault="003354A1" w:rsidP="00DD39C1">
            <w:pPr>
              <w:jc w:val="center"/>
              <w:rPr>
                <w:rFonts w:ascii="Calibri" w:hAnsi="Calibri" w:cs="Calibri"/>
                <w:b/>
                <w:sz w:val="22"/>
                <w:szCs w:val="22"/>
              </w:rPr>
            </w:pPr>
            <w:r>
              <w:rPr>
                <w:rFonts w:ascii="Calibri" w:hAnsi="Calibri" w:cs="Calibri"/>
                <w:b/>
                <w:sz w:val="22"/>
                <w:szCs w:val="22"/>
              </w:rPr>
              <w:t>Number</w:t>
            </w:r>
            <w:r w:rsidRPr="0013745C">
              <w:rPr>
                <w:rFonts w:ascii="Calibri" w:hAnsi="Calibri" w:cs="Calibri"/>
                <w:b/>
                <w:sz w:val="22"/>
                <w:szCs w:val="22"/>
              </w:rPr>
              <w:t xml:space="preserve"> of votes</w:t>
            </w:r>
          </w:p>
        </w:tc>
      </w:tr>
      <w:tr w:rsidR="003354A1" w:rsidRPr="00AA11E3" w14:paraId="354AF6AA" w14:textId="77777777" w:rsidTr="000542E2">
        <w:trPr>
          <w:trHeight w:val="1757"/>
        </w:trPr>
        <w:tc>
          <w:tcPr>
            <w:tcW w:w="8359" w:type="dxa"/>
            <w:gridSpan w:val="2"/>
            <w:vAlign w:val="center"/>
          </w:tcPr>
          <w:p w14:paraId="2E97900F" w14:textId="77777777" w:rsidR="003354A1" w:rsidRPr="00AA11E3" w:rsidRDefault="002817CC" w:rsidP="00CE3FE1">
            <w:pPr>
              <w:pStyle w:val="ListParagraph"/>
              <w:numPr>
                <w:ilvl w:val="0"/>
                <w:numId w:val="4"/>
              </w:numPr>
              <w:ind w:left="596" w:hanging="567"/>
              <w:rPr>
                <w:rFonts w:asciiTheme="minorHAnsi" w:hAnsiTheme="minorHAnsi" w:cstheme="minorHAnsi"/>
                <w:color w:val="000000"/>
              </w:rPr>
            </w:pPr>
            <w:r w:rsidRPr="00AA11E3">
              <w:rPr>
                <w:rFonts w:asciiTheme="minorHAnsi" w:hAnsiTheme="minorHAnsi" w:cstheme="minorHAnsi"/>
                <w:b/>
                <w:bCs/>
                <w:color w:val="000000"/>
              </w:rPr>
              <w:t>Honey and Fraud</w:t>
            </w:r>
          </w:p>
          <w:p w14:paraId="7165F486" w14:textId="0A28EE4F" w:rsidR="002817CC" w:rsidRPr="00AA11E3" w:rsidRDefault="00355204" w:rsidP="00355204">
            <w:pPr>
              <w:ind w:left="29"/>
              <w:jc w:val="both"/>
              <w:rPr>
                <w:rFonts w:asciiTheme="minorHAnsi" w:hAnsiTheme="minorHAnsi" w:cstheme="minorHAnsi"/>
                <w:color w:val="000000"/>
                <w:sz w:val="22"/>
                <w:szCs w:val="22"/>
                <w:lang w:val="en-US"/>
              </w:rPr>
            </w:pPr>
            <w:r w:rsidRPr="00AA11E3">
              <w:rPr>
                <w:rFonts w:asciiTheme="minorHAnsi" w:hAnsiTheme="minorHAnsi" w:cstheme="minorHAnsi"/>
                <w:color w:val="000000"/>
                <w:sz w:val="22"/>
                <w:szCs w:val="22"/>
              </w:rPr>
              <w:t>Many honey products sold in the UK do not have clear labelling, with a lack of clarity on their country of origin and contents. The NFWI calls on government to enforce mandatory country of origin labelling for all honey sold in the UK, and where honey is blended from different countries, to ensure labels show the percentage share from each country, and to ensure that honey products diluted with non-honey sweeteners are labelled and marketed as such. This must be underpinned by testing and enforcement. We also call on WI members to support the local honey industry by purchasing from UK-based beekeepers.</w:t>
            </w:r>
          </w:p>
        </w:tc>
        <w:tc>
          <w:tcPr>
            <w:tcW w:w="1269" w:type="dxa"/>
            <w:vAlign w:val="center"/>
          </w:tcPr>
          <w:p w14:paraId="6F629DC1" w14:textId="77777777" w:rsidR="003354A1" w:rsidRPr="00AA11E3" w:rsidRDefault="003354A1" w:rsidP="004238A5">
            <w:pPr>
              <w:rPr>
                <w:rFonts w:ascii="Calibri" w:hAnsi="Calibri" w:cs="Calibri"/>
                <w:b/>
                <w:sz w:val="22"/>
                <w:szCs w:val="22"/>
              </w:rPr>
            </w:pPr>
          </w:p>
        </w:tc>
      </w:tr>
      <w:tr w:rsidR="003354A1" w:rsidRPr="00AA11E3" w14:paraId="3075A1AC" w14:textId="77777777" w:rsidTr="00A44F0E">
        <w:trPr>
          <w:trHeight w:val="1701"/>
        </w:trPr>
        <w:tc>
          <w:tcPr>
            <w:tcW w:w="8359" w:type="dxa"/>
            <w:gridSpan w:val="2"/>
            <w:vAlign w:val="center"/>
          </w:tcPr>
          <w:p w14:paraId="07B22816" w14:textId="77777777" w:rsidR="00355204" w:rsidRPr="00AA11E3" w:rsidRDefault="00355204" w:rsidP="00355204">
            <w:pPr>
              <w:pStyle w:val="ListParagraph"/>
              <w:numPr>
                <w:ilvl w:val="0"/>
                <w:numId w:val="4"/>
              </w:numPr>
              <w:ind w:left="598" w:hanging="598"/>
              <w:rPr>
                <w:rFonts w:asciiTheme="minorHAnsi" w:hAnsiTheme="minorHAnsi" w:cstheme="minorHAnsi"/>
                <w:b/>
                <w:lang w:val="en-US"/>
              </w:rPr>
            </w:pPr>
            <w:r w:rsidRPr="00AA11E3">
              <w:rPr>
                <w:rFonts w:asciiTheme="minorHAnsi" w:hAnsiTheme="minorHAnsi" w:cstheme="minorHAnsi"/>
                <w:b/>
                <w:bCs/>
              </w:rPr>
              <w:t>Give youth a space</w:t>
            </w:r>
          </w:p>
          <w:p w14:paraId="6231485F" w14:textId="42B840CF" w:rsidR="001C150F" w:rsidRPr="00AA11E3" w:rsidRDefault="00355204" w:rsidP="00355204">
            <w:pPr>
              <w:jc w:val="both"/>
              <w:rPr>
                <w:rFonts w:asciiTheme="minorHAnsi" w:eastAsia="Calibri" w:hAnsiTheme="minorHAnsi" w:cstheme="minorHAnsi"/>
                <w:sz w:val="22"/>
                <w:szCs w:val="22"/>
                <w:lang w:eastAsia="en-US"/>
              </w:rPr>
            </w:pPr>
            <w:r w:rsidRPr="00AA11E3">
              <w:rPr>
                <w:rFonts w:asciiTheme="minorHAnsi" w:eastAsia="Calibri" w:hAnsiTheme="minorHAnsi" w:cstheme="minorHAnsi"/>
                <w:bCs/>
                <w:sz w:val="22"/>
                <w:szCs w:val="22"/>
              </w:rPr>
              <w:t>The closure of youth clubs and loss of safe community spaces for young people has contributed to increasing concerns around social isolation, mental health and antisocial behaviour. The NFWI calls on government and local authorities to invest in and expand accessible youth clubs and dedicated youth spaces to provide young people with opportunities to develop skills, build positive relationships and access support, supporting their mental health and helping them to thrive and contribute positively to their communities.</w:t>
            </w:r>
            <w:r w:rsidR="003354A1" w:rsidRPr="00AA11E3">
              <w:rPr>
                <w:rFonts w:asciiTheme="minorHAnsi" w:eastAsia="Calibri" w:hAnsiTheme="minorHAnsi" w:cstheme="minorHAnsi"/>
                <w:bCs/>
                <w:sz w:val="22"/>
                <w:szCs w:val="22"/>
              </w:rPr>
              <w:tab/>
            </w:r>
          </w:p>
        </w:tc>
        <w:tc>
          <w:tcPr>
            <w:tcW w:w="1269" w:type="dxa"/>
            <w:vAlign w:val="center"/>
          </w:tcPr>
          <w:p w14:paraId="17B25BBA" w14:textId="77777777" w:rsidR="003354A1" w:rsidRPr="00AA11E3" w:rsidRDefault="003354A1" w:rsidP="004238A5">
            <w:pPr>
              <w:rPr>
                <w:rFonts w:ascii="Calibri" w:hAnsi="Calibri" w:cs="Calibri"/>
                <w:b/>
                <w:sz w:val="22"/>
                <w:szCs w:val="22"/>
              </w:rPr>
            </w:pPr>
          </w:p>
        </w:tc>
      </w:tr>
      <w:tr w:rsidR="003354A1" w:rsidRPr="00AA11E3" w14:paraId="636C7B94" w14:textId="77777777" w:rsidTr="001F455B">
        <w:trPr>
          <w:trHeight w:val="1701"/>
        </w:trPr>
        <w:tc>
          <w:tcPr>
            <w:tcW w:w="8359" w:type="dxa"/>
            <w:gridSpan w:val="2"/>
            <w:vAlign w:val="center"/>
          </w:tcPr>
          <w:p w14:paraId="2BC818AE" w14:textId="2BF5C0FC" w:rsidR="00CE3FE1" w:rsidRPr="00AA11E3" w:rsidRDefault="003354A1" w:rsidP="00CE3FE1">
            <w:pPr>
              <w:rPr>
                <w:rFonts w:ascii="Calibri" w:eastAsia="Calibri" w:hAnsi="Calibri" w:cs="Calibri"/>
                <w:bCs/>
                <w:sz w:val="22"/>
                <w:szCs w:val="22"/>
                <w:lang w:eastAsia="en-US"/>
              </w:rPr>
            </w:pPr>
            <w:r w:rsidRPr="00AA11E3">
              <w:rPr>
                <w:rFonts w:ascii="Calibri" w:eastAsia="Calibri" w:hAnsi="Calibri" w:cs="Calibri"/>
                <w:b/>
                <w:sz w:val="22"/>
                <w:szCs w:val="22"/>
                <w:lang w:eastAsia="en-US"/>
              </w:rPr>
              <w:t>3.</w:t>
            </w:r>
            <w:r w:rsidRPr="00AA11E3">
              <w:rPr>
                <w:rFonts w:ascii="Calibri" w:eastAsia="Calibri" w:hAnsi="Calibri" w:cs="Calibri"/>
                <w:b/>
                <w:sz w:val="22"/>
                <w:szCs w:val="22"/>
                <w:lang w:eastAsia="en-US"/>
              </w:rPr>
              <w:tab/>
            </w:r>
            <w:r w:rsidR="005A428B" w:rsidRPr="00AA11E3">
              <w:rPr>
                <w:rFonts w:ascii="Calibri" w:eastAsia="Calibri" w:hAnsi="Calibri" w:cs="Calibri"/>
                <w:b/>
                <w:sz w:val="22"/>
                <w:szCs w:val="22"/>
                <w:lang w:eastAsia="en-US"/>
              </w:rPr>
              <w:t>Adapting to Climate Change</w:t>
            </w:r>
          </w:p>
          <w:p w14:paraId="3E7934D2" w14:textId="6B5CAE09" w:rsidR="003354A1" w:rsidRPr="00AA11E3" w:rsidRDefault="005A428B" w:rsidP="005A428B">
            <w:pPr>
              <w:jc w:val="both"/>
              <w:rPr>
                <w:rFonts w:ascii="Calibri" w:eastAsia="Calibri" w:hAnsi="Calibri" w:cs="Calibri"/>
                <w:bCs/>
                <w:sz w:val="22"/>
                <w:szCs w:val="22"/>
                <w:lang w:eastAsia="en-US"/>
              </w:rPr>
            </w:pPr>
            <w:r w:rsidRPr="00AA11E3">
              <w:rPr>
                <w:rFonts w:ascii="Calibri" w:eastAsia="Calibri" w:hAnsi="Calibri" w:cs="Calibri"/>
                <w:bCs/>
                <w:sz w:val="22"/>
                <w:szCs w:val="22"/>
                <w:lang w:eastAsia="en-US"/>
              </w:rPr>
              <w:t>The Climate Change Committee has warned that the UK is falling behind in adapting to the impacts of climate change, leaving communities, infrastructure, food security and nature at risk from a changing climate. The WI calls on government, regional and local authorities to prioritise and adequately fund fair and inclusive climate adaptation measures, such as flood protection, resilient infrastructure, sustainable food systems, water security and support for vulnerable groups, to build resilient communities and protect people, nature and livelihoods from the increasing impacts of climate change.</w:t>
            </w:r>
          </w:p>
        </w:tc>
        <w:tc>
          <w:tcPr>
            <w:tcW w:w="1269" w:type="dxa"/>
            <w:vAlign w:val="center"/>
          </w:tcPr>
          <w:p w14:paraId="4AEC39A6" w14:textId="77777777" w:rsidR="003354A1" w:rsidRPr="00AA11E3" w:rsidRDefault="003354A1" w:rsidP="004238A5">
            <w:pPr>
              <w:rPr>
                <w:rFonts w:ascii="Calibri" w:hAnsi="Calibri" w:cs="Calibri"/>
                <w:b/>
                <w:sz w:val="22"/>
                <w:szCs w:val="22"/>
              </w:rPr>
            </w:pPr>
          </w:p>
        </w:tc>
      </w:tr>
      <w:tr w:rsidR="003354A1" w:rsidRPr="00AA11E3" w14:paraId="6CD368CD" w14:textId="77777777" w:rsidTr="003A56DE">
        <w:trPr>
          <w:trHeight w:val="1928"/>
        </w:trPr>
        <w:tc>
          <w:tcPr>
            <w:tcW w:w="8359" w:type="dxa"/>
            <w:gridSpan w:val="2"/>
            <w:vAlign w:val="center"/>
          </w:tcPr>
          <w:p w14:paraId="1C6E2823" w14:textId="1F221408" w:rsidR="00AF1677" w:rsidRPr="005808DC" w:rsidRDefault="005A428B" w:rsidP="005808DC">
            <w:pPr>
              <w:pStyle w:val="ListParagraph"/>
              <w:numPr>
                <w:ilvl w:val="0"/>
                <w:numId w:val="5"/>
              </w:numPr>
              <w:ind w:hanging="689"/>
              <w:jc w:val="both"/>
              <w:rPr>
                <w:rFonts w:asciiTheme="minorHAnsi" w:hAnsiTheme="minorHAnsi" w:cstheme="minorHAnsi"/>
                <w:lang w:val="en-US"/>
              </w:rPr>
            </w:pPr>
            <w:r w:rsidRPr="005808DC">
              <w:rPr>
                <w:rFonts w:asciiTheme="minorHAnsi" w:hAnsiTheme="minorHAnsi" w:cstheme="minorHAnsi"/>
                <w:b/>
              </w:rPr>
              <w:t>A new chapter</w:t>
            </w:r>
            <w:r w:rsidR="00AF1677" w:rsidRPr="005808DC">
              <w:rPr>
                <w:rFonts w:asciiTheme="minorHAnsi" w:hAnsiTheme="minorHAnsi" w:cstheme="minorHAnsi"/>
                <w:b/>
              </w:rPr>
              <w:t xml:space="preserve"> - </w:t>
            </w:r>
            <w:r w:rsidR="00AF1677" w:rsidRPr="005808DC">
              <w:rPr>
                <w:rFonts w:asciiTheme="minorHAnsi" w:hAnsiTheme="minorHAnsi" w:cstheme="minorHAnsi"/>
              </w:rPr>
              <w:t>addressing the shame and embarrassment for adult non-readers</w:t>
            </w:r>
          </w:p>
          <w:p w14:paraId="791B50FB" w14:textId="77ECB91C" w:rsidR="003354A1" w:rsidRPr="00AA11E3" w:rsidRDefault="00AF1677" w:rsidP="00AF1677">
            <w:pPr>
              <w:jc w:val="both"/>
              <w:rPr>
                <w:rFonts w:asciiTheme="minorHAnsi" w:eastAsia="Calibri" w:hAnsiTheme="minorHAnsi" w:cstheme="minorHAnsi"/>
                <w:sz w:val="22"/>
                <w:szCs w:val="22"/>
                <w:lang w:val="en-US" w:eastAsia="en-US"/>
              </w:rPr>
            </w:pPr>
            <w:r w:rsidRPr="00AA11E3">
              <w:rPr>
                <w:rFonts w:asciiTheme="minorHAnsi" w:eastAsia="Calibri" w:hAnsiTheme="minorHAnsi" w:cstheme="minorHAnsi"/>
                <w:sz w:val="22"/>
                <w:szCs w:val="22"/>
                <w:lang w:eastAsia="en-US"/>
              </w:rPr>
              <w:t>There are 6.6 million adults in England and around 216,000 in Wales who face everyday challenges because they struggle with reading or cannot read at all.  The NFWI calls on WI members to take practical action by raising awareness, partnering and volunteering with established organisations that provide 1:1 coaching and support to adult non-readers of all ages. The NFWI calls on WI members to lobby policymakers to implement robust strategies for adult non-readers and to achieve improvements in literacy. </w:t>
            </w:r>
          </w:p>
        </w:tc>
        <w:tc>
          <w:tcPr>
            <w:tcW w:w="1269" w:type="dxa"/>
            <w:vAlign w:val="center"/>
          </w:tcPr>
          <w:p w14:paraId="27FE9629" w14:textId="77777777" w:rsidR="003354A1" w:rsidRPr="00AA11E3" w:rsidRDefault="003354A1" w:rsidP="004238A5">
            <w:pPr>
              <w:rPr>
                <w:rFonts w:ascii="Calibri" w:hAnsi="Calibri" w:cs="Calibri"/>
                <w:b/>
                <w:sz w:val="22"/>
                <w:szCs w:val="22"/>
              </w:rPr>
            </w:pPr>
          </w:p>
        </w:tc>
      </w:tr>
      <w:tr w:rsidR="00CC7899" w:rsidRPr="00AA11E3" w14:paraId="6B719AB8" w14:textId="77777777" w:rsidTr="002E2277">
        <w:trPr>
          <w:trHeight w:val="1701"/>
        </w:trPr>
        <w:tc>
          <w:tcPr>
            <w:tcW w:w="8359" w:type="dxa"/>
            <w:gridSpan w:val="2"/>
            <w:vAlign w:val="center"/>
          </w:tcPr>
          <w:p w14:paraId="43012868" w14:textId="2C111430" w:rsidR="00CE3FE1" w:rsidRPr="00AA11E3" w:rsidRDefault="00CC7899" w:rsidP="00CE3FE1">
            <w:pPr>
              <w:ind w:left="720" w:hanging="720"/>
              <w:rPr>
                <w:rFonts w:asciiTheme="minorHAnsi" w:eastAsia="Calibri" w:hAnsiTheme="minorHAnsi" w:cstheme="minorHAnsi"/>
                <w:bCs/>
                <w:sz w:val="22"/>
                <w:szCs w:val="22"/>
                <w:lang w:eastAsia="en-US"/>
              </w:rPr>
            </w:pPr>
            <w:r w:rsidRPr="00AA11E3">
              <w:rPr>
                <w:rFonts w:asciiTheme="minorHAnsi" w:eastAsia="Calibri" w:hAnsiTheme="minorHAnsi" w:cstheme="minorHAnsi"/>
                <w:b/>
                <w:sz w:val="22"/>
                <w:szCs w:val="22"/>
                <w:lang w:eastAsia="en-US"/>
              </w:rPr>
              <w:t>5.</w:t>
            </w:r>
            <w:r w:rsidR="00AF1677" w:rsidRPr="00AA11E3">
              <w:rPr>
                <w:rFonts w:asciiTheme="minorHAnsi" w:eastAsia="Calibri" w:hAnsiTheme="minorHAnsi" w:cstheme="minorHAnsi"/>
                <w:b/>
                <w:sz w:val="22"/>
                <w:szCs w:val="22"/>
                <w:lang w:eastAsia="en-US"/>
              </w:rPr>
              <w:t xml:space="preserve"> Make deaf awareness</w:t>
            </w:r>
            <w:r w:rsidR="00AA11E3" w:rsidRPr="00AA11E3">
              <w:rPr>
                <w:rFonts w:asciiTheme="minorHAnsi" w:eastAsia="Calibri" w:hAnsiTheme="minorHAnsi" w:cstheme="minorHAnsi"/>
                <w:b/>
                <w:sz w:val="22"/>
                <w:szCs w:val="22"/>
                <w:lang w:eastAsia="en-US"/>
              </w:rPr>
              <w:t>, everybody’s awareness</w:t>
            </w:r>
          </w:p>
          <w:p w14:paraId="10FB5AE1" w14:textId="40BDE616" w:rsidR="000542E2" w:rsidRPr="00AA11E3" w:rsidRDefault="00AA11E3" w:rsidP="00AA11E3">
            <w:pPr>
              <w:jc w:val="both"/>
              <w:rPr>
                <w:rFonts w:asciiTheme="minorHAnsi" w:eastAsia="Calibri" w:hAnsiTheme="minorHAnsi" w:cstheme="minorHAnsi"/>
                <w:bCs/>
                <w:sz w:val="22"/>
                <w:szCs w:val="22"/>
                <w:lang w:eastAsia="en-US"/>
              </w:rPr>
            </w:pPr>
            <w:r w:rsidRPr="00AA11E3">
              <w:rPr>
                <w:rFonts w:asciiTheme="minorHAnsi" w:eastAsia="Calibri" w:hAnsiTheme="minorHAnsi" w:cstheme="minorHAnsi"/>
                <w:bCs/>
                <w:sz w:val="22"/>
                <w:szCs w:val="22"/>
                <w:lang w:eastAsia="en-US"/>
              </w:rPr>
              <w:t>Communication connects us with the people and the world around us, underpinning our wellbeing, safety and ability to participate fully in family, work and community life. One in three adults in the UK are deaf, or have hearing loss or tinnitus, in addition to thousands of children and young people. The NFWI calls on WI members to become deaf aware by increasing their knowledge and understanding of how to support deaf people and those with hearing loss, encouraging inclusive practices in their communities, and achieving positive change in how deaf people of all ages are perceived, understood, and supported</w:t>
            </w:r>
            <w:r w:rsidR="001E1C67" w:rsidRPr="00AA11E3">
              <w:rPr>
                <w:rFonts w:asciiTheme="minorHAnsi" w:eastAsia="Calibri" w:hAnsiTheme="minorHAnsi" w:cstheme="minorHAnsi"/>
                <w:bCs/>
                <w:sz w:val="22"/>
                <w:szCs w:val="22"/>
                <w:lang w:eastAsia="en-US"/>
              </w:rPr>
              <w:t>.</w:t>
            </w:r>
          </w:p>
        </w:tc>
        <w:tc>
          <w:tcPr>
            <w:tcW w:w="1269" w:type="dxa"/>
            <w:vAlign w:val="center"/>
          </w:tcPr>
          <w:p w14:paraId="15DA1C05" w14:textId="77777777" w:rsidR="00CC7899" w:rsidRPr="00AA11E3" w:rsidRDefault="00CC7899" w:rsidP="004238A5">
            <w:pPr>
              <w:rPr>
                <w:rFonts w:ascii="Calibri" w:hAnsi="Calibri" w:cs="Calibri"/>
                <w:b/>
                <w:sz w:val="22"/>
                <w:szCs w:val="22"/>
              </w:rPr>
            </w:pPr>
          </w:p>
        </w:tc>
      </w:tr>
    </w:tbl>
    <w:p w14:paraId="46D736CD" w14:textId="77777777" w:rsidR="003354A1" w:rsidRDefault="003354A1" w:rsidP="003A3313">
      <w:pPr>
        <w:rPr>
          <w:rFonts w:ascii="Calibri" w:hAnsi="Calibri" w:cs="Calibri"/>
          <w:iCs/>
          <w:sz w:val="22"/>
          <w:szCs w:val="22"/>
        </w:rPr>
      </w:pPr>
    </w:p>
    <w:p w14:paraId="55E53D76" w14:textId="43822EA7" w:rsidR="00AF565B" w:rsidRPr="00942ECB" w:rsidRDefault="00AF565B" w:rsidP="00AF565B">
      <w:pPr>
        <w:rPr>
          <w:rFonts w:ascii="Calibri" w:hAnsi="Calibri" w:cs="Calibri"/>
          <w:b/>
          <w:bCs/>
          <w:i/>
          <w:iCs/>
          <w:sz w:val="22"/>
          <w:szCs w:val="22"/>
        </w:rPr>
      </w:pPr>
      <w:r w:rsidRPr="00536753">
        <w:rPr>
          <w:rFonts w:ascii="Calibri" w:hAnsi="Calibri" w:cs="Calibri"/>
          <w:b/>
          <w:bCs/>
          <w:i/>
          <w:iCs/>
          <w:sz w:val="22"/>
          <w:szCs w:val="22"/>
          <w:highlight w:val="yellow"/>
        </w:rPr>
        <w:t xml:space="preserve">This form </w:t>
      </w:r>
      <w:r>
        <w:rPr>
          <w:rFonts w:ascii="Calibri" w:hAnsi="Calibri" w:cs="Calibri"/>
          <w:b/>
          <w:bCs/>
          <w:i/>
          <w:iCs/>
          <w:sz w:val="22"/>
          <w:szCs w:val="22"/>
          <w:highlight w:val="yellow"/>
        </w:rPr>
        <w:t xml:space="preserve">must be </w:t>
      </w:r>
      <w:r w:rsidRPr="00536753">
        <w:rPr>
          <w:rFonts w:ascii="Calibri" w:hAnsi="Calibri" w:cs="Calibri"/>
          <w:b/>
          <w:bCs/>
          <w:i/>
          <w:iCs/>
          <w:sz w:val="22"/>
          <w:szCs w:val="22"/>
          <w:highlight w:val="yellow"/>
        </w:rPr>
        <w:t>to be returned to Surrey Federation of WIs</w:t>
      </w:r>
      <w:r w:rsidR="009F2D5F">
        <w:rPr>
          <w:rFonts w:ascii="Calibri" w:hAnsi="Calibri" w:cs="Calibri"/>
          <w:b/>
          <w:bCs/>
          <w:i/>
          <w:iCs/>
          <w:sz w:val="22"/>
          <w:szCs w:val="22"/>
          <w:highlight w:val="yellow"/>
        </w:rPr>
        <w:t xml:space="preserve"> either</w:t>
      </w:r>
      <w:r w:rsidRPr="00536753">
        <w:rPr>
          <w:rFonts w:ascii="Calibri" w:hAnsi="Calibri" w:cs="Calibri"/>
          <w:b/>
          <w:bCs/>
          <w:i/>
          <w:iCs/>
          <w:sz w:val="22"/>
          <w:szCs w:val="22"/>
          <w:highlight w:val="yellow"/>
        </w:rPr>
        <w:t xml:space="preserve"> via post to SFWI, 6 Paris, Parklands, Railton Road, Guildford, GU2 9JX or </w:t>
      </w:r>
      <w:r w:rsidRPr="007C3DE5">
        <w:rPr>
          <w:rFonts w:ascii="Calibri" w:hAnsi="Calibri" w:cs="Calibri"/>
          <w:b/>
          <w:bCs/>
          <w:i/>
          <w:iCs/>
          <w:sz w:val="22"/>
          <w:szCs w:val="22"/>
          <w:highlight w:val="yellow"/>
        </w:rPr>
        <w:t>alternatively via email</w:t>
      </w:r>
      <w:r w:rsidRPr="00536753">
        <w:rPr>
          <w:rFonts w:ascii="Calibri" w:hAnsi="Calibri" w:cs="Calibri"/>
          <w:b/>
          <w:bCs/>
          <w:i/>
          <w:iCs/>
          <w:sz w:val="22"/>
          <w:szCs w:val="22"/>
          <w:highlight w:val="yellow"/>
        </w:rPr>
        <w:t xml:space="preserve"> to </w:t>
      </w:r>
      <w:hyperlink r:id="rId13" w:history="1">
        <w:r w:rsidRPr="007C3DE5">
          <w:rPr>
            <w:rStyle w:val="Hyperlink"/>
            <w:rFonts w:ascii="Calibri" w:hAnsi="Calibri" w:cs="Calibri"/>
            <w:b/>
            <w:bCs/>
            <w:i/>
            <w:iCs/>
            <w:sz w:val="22"/>
            <w:szCs w:val="22"/>
            <w:highlight w:val="yellow"/>
            <w:u w:val="none"/>
          </w:rPr>
          <w:t>info@surreyfedwi.org.uk</w:t>
        </w:r>
      </w:hyperlink>
      <w:r w:rsidRPr="00536753">
        <w:rPr>
          <w:rFonts w:ascii="Calibri" w:hAnsi="Calibri" w:cs="Calibri"/>
          <w:b/>
          <w:bCs/>
          <w:i/>
          <w:iCs/>
          <w:sz w:val="22"/>
          <w:szCs w:val="22"/>
          <w:highlight w:val="yellow"/>
        </w:rPr>
        <w:t xml:space="preserve"> by no later than Friday </w:t>
      </w:r>
      <w:r w:rsidR="00AA11E3">
        <w:rPr>
          <w:rFonts w:ascii="Calibri" w:hAnsi="Calibri" w:cs="Calibri"/>
          <w:b/>
          <w:bCs/>
          <w:i/>
          <w:iCs/>
          <w:sz w:val="22"/>
          <w:szCs w:val="22"/>
          <w:highlight w:val="yellow"/>
        </w:rPr>
        <w:t>29</w:t>
      </w:r>
      <w:r>
        <w:rPr>
          <w:rFonts w:ascii="Calibri" w:hAnsi="Calibri" w:cs="Calibri"/>
          <w:b/>
          <w:bCs/>
          <w:i/>
          <w:iCs/>
          <w:sz w:val="22"/>
          <w:szCs w:val="22"/>
          <w:highlight w:val="yellow"/>
        </w:rPr>
        <w:t xml:space="preserve"> January</w:t>
      </w:r>
      <w:r w:rsidRPr="00536753">
        <w:rPr>
          <w:rFonts w:ascii="Calibri" w:hAnsi="Calibri" w:cs="Calibri"/>
          <w:b/>
          <w:bCs/>
          <w:i/>
          <w:iCs/>
          <w:sz w:val="22"/>
          <w:szCs w:val="22"/>
          <w:highlight w:val="yellow"/>
        </w:rPr>
        <w:t xml:space="preserve"> 202</w:t>
      </w:r>
      <w:r w:rsidR="00AA11E3">
        <w:rPr>
          <w:rFonts w:ascii="Calibri" w:hAnsi="Calibri" w:cs="Calibri"/>
          <w:b/>
          <w:bCs/>
          <w:i/>
          <w:iCs/>
          <w:sz w:val="22"/>
          <w:szCs w:val="22"/>
          <w:highlight w:val="yellow"/>
        </w:rPr>
        <w:t>7</w:t>
      </w:r>
      <w:r w:rsidRPr="00536753">
        <w:rPr>
          <w:rFonts w:ascii="Calibri" w:hAnsi="Calibri" w:cs="Calibri"/>
          <w:b/>
          <w:bCs/>
          <w:i/>
          <w:iCs/>
          <w:sz w:val="22"/>
          <w:szCs w:val="22"/>
          <w:highlight w:val="yellow"/>
        </w:rPr>
        <w:t>.</w:t>
      </w:r>
    </w:p>
    <w:p w14:paraId="589BCCA7" w14:textId="77777777" w:rsidR="00CD1A6A" w:rsidRPr="00CD1A6A" w:rsidRDefault="00CD1A6A" w:rsidP="00CD1A6A">
      <w:pPr>
        <w:rPr>
          <w:rFonts w:ascii="Calibri" w:hAnsi="Calibri" w:cs="Calibri"/>
          <w:sz w:val="22"/>
          <w:szCs w:val="22"/>
        </w:rPr>
      </w:pPr>
    </w:p>
    <w:p w14:paraId="0B19A810" w14:textId="77777777" w:rsidR="00CD1A6A" w:rsidRPr="00CD1A6A" w:rsidRDefault="00CD1A6A" w:rsidP="00CD1A6A">
      <w:pPr>
        <w:rPr>
          <w:rFonts w:ascii="Calibri" w:hAnsi="Calibri" w:cs="Calibri"/>
          <w:sz w:val="22"/>
          <w:szCs w:val="22"/>
        </w:rPr>
      </w:pPr>
    </w:p>
    <w:sectPr w:rsidR="00CD1A6A" w:rsidRPr="00CD1A6A" w:rsidSect="000E0154">
      <w:footerReference w:type="default" r:id="rId14"/>
      <w:headerReference w:type="first" r:id="rId15"/>
      <w:footerReference w:type="first" r:id="rId16"/>
      <w:pgSz w:w="11906" w:h="16838"/>
      <w:pgMar w:top="720" w:right="1134" w:bottom="720" w:left="1134"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4998C2" w14:textId="77777777" w:rsidR="009528D5" w:rsidRDefault="009528D5">
      <w:r>
        <w:separator/>
      </w:r>
    </w:p>
  </w:endnote>
  <w:endnote w:type="continuationSeparator" w:id="0">
    <w:p w14:paraId="67503298" w14:textId="77777777" w:rsidR="009528D5" w:rsidRDefault="009528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71355E" w14:textId="488FBF70" w:rsidR="00EB56FA" w:rsidRPr="0059242F" w:rsidRDefault="00EB56FA" w:rsidP="003D1525">
    <w:pPr>
      <w:jc w:val="right"/>
      <w:rPr>
        <w:rFonts w:ascii="Calibri" w:hAnsi="Calibri"/>
        <w:sz w:val="22"/>
        <w:szCs w:val="2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C88CCA" w14:textId="77777777" w:rsidR="009E379A" w:rsidRPr="008D45B8" w:rsidRDefault="009E379A" w:rsidP="009E379A">
    <w:pPr>
      <w:jc w:val="center"/>
      <w:rPr>
        <w:rFonts w:ascii="Calibri" w:hAnsi="Calibri"/>
        <w:sz w:val="16"/>
        <w:szCs w:val="16"/>
      </w:rPr>
    </w:pPr>
    <w:r w:rsidRPr="008D45B8">
      <w:rPr>
        <w:rFonts w:ascii="Calibri" w:hAnsi="Calibri"/>
        <w:sz w:val="16"/>
        <w:szCs w:val="16"/>
      </w:rPr>
      <w:t xml:space="preserve">The Surrey Federation of Women’s Institutes is a company limited by guarantee number: 2836301.   </w:t>
    </w:r>
  </w:p>
  <w:p w14:paraId="5ECDF9A6" w14:textId="77777777" w:rsidR="009E379A" w:rsidRPr="008D45B8" w:rsidRDefault="009E379A" w:rsidP="009E379A">
    <w:pPr>
      <w:jc w:val="center"/>
      <w:rPr>
        <w:rFonts w:ascii="Calibri" w:hAnsi="Calibri"/>
        <w:sz w:val="16"/>
        <w:szCs w:val="16"/>
      </w:rPr>
    </w:pPr>
    <w:r w:rsidRPr="008D45B8">
      <w:rPr>
        <w:rFonts w:ascii="Calibri" w:hAnsi="Calibri"/>
        <w:sz w:val="16"/>
        <w:szCs w:val="16"/>
      </w:rPr>
      <w:t>Registered with the Charity Commission for England and Wales: 1026988.</w:t>
    </w:r>
  </w:p>
  <w:p w14:paraId="1EEF2E19" w14:textId="77777777" w:rsidR="009E379A" w:rsidRPr="008D45B8" w:rsidRDefault="009E379A" w:rsidP="009E379A">
    <w:pPr>
      <w:jc w:val="center"/>
      <w:rPr>
        <w:rFonts w:ascii="Calibri" w:hAnsi="Calibri"/>
        <w:sz w:val="16"/>
        <w:szCs w:val="16"/>
      </w:rPr>
    </w:pPr>
    <w:r w:rsidRPr="008D45B8">
      <w:rPr>
        <w:rFonts w:ascii="Calibri" w:hAnsi="Calibri"/>
        <w:sz w:val="16"/>
        <w:szCs w:val="16"/>
      </w:rPr>
      <w:t>Registered office: 6 Paris, Parklands, Railton Road, Guildford, Surrey, GU2 9JX.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C4BF4D" w14:textId="77777777" w:rsidR="009528D5" w:rsidRDefault="009528D5">
      <w:r>
        <w:separator/>
      </w:r>
    </w:p>
  </w:footnote>
  <w:footnote w:type="continuationSeparator" w:id="0">
    <w:p w14:paraId="2F2BC2C6" w14:textId="77777777" w:rsidR="009528D5" w:rsidRDefault="009528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4A0" w:firstRow="1" w:lastRow="0" w:firstColumn="1" w:lastColumn="0" w:noHBand="0" w:noVBand="1"/>
    </w:tblPr>
    <w:tblGrid>
      <w:gridCol w:w="1696"/>
      <w:gridCol w:w="6237"/>
      <w:gridCol w:w="1695"/>
    </w:tblGrid>
    <w:tr w:rsidR="009E379A" w:rsidRPr="00FA1470" w14:paraId="62103720" w14:textId="77777777" w:rsidTr="008D45B8">
      <w:tc>
        <w:tcPr>
          <w:tcW w:w="1696" w:type="dxa"/>
        </w:tcPr>
        <w:p w14:paraId="027F16D6" w14:textId="4351EBD2" w:rsidR="009E379A" w:rsidRPr="008D45B8" w:rsidRDefault="00FD20ED" w:rsidP="009B4885">
          <w:pPr>
            <w:pStyle w:val="Header"/>
            <w:rPr>
              <w:rFonts w:ascii="Helvetica" w:hAnsi="Helvetica" w:cs="Arial"/>
            </w:rPr>
          </w:pPr>
          <w:r w:rsidRPr="008D45B8">
            <w:rPr>
              <w:rFonts w:ascii="Helvetica" w:hAnsi="Helvetica" w:cs="Arial"/>
              <w:noProof/>
            </w:rPr>
            <w:drawing>
              <wp:anchor distT="0" distB="0" distL="114300" distR="114300" simplePos="0" relativeHeight="251658241" behindDoc="0" locked="0" layoutInCell="1" allowOverlap="1" wp14:anchorId="3700AC7C" wp14:editId="78A7C14F">
                <wp:simplePos x="0" y="0"/>
                <wp:positionH relativeFrom="column">
                  <wp:posOffset>1905</wp:posOffset>
                </wp:positionH>
                <wp:positionV relativeFrom="paragraph">
                  <wp:posOffset>85725</wp:posOffset>
                </wp:positionV>
                <wp:extent cx="903600" cy="903600"/>
                <wp:effectExtent l="0" t="0" r="0" b="0"/>
                <wp:wrapSquare wrapText="bothSides"/>
                <wp:docPr id="1" name="Pictur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pic:cNvPicPr preferRelativeResize="0">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3600" cy="90360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6237" w:type="dxa"/>
        </w:tcPr>
        <w:p w14:paraId="609BD007" w14:textId="77777777" w:rsidR="00A37CDA" w:rsidRPr="00DC7566" w:rsidRDefault="00A37CDA" w:rsidP="008D45B8">
          <w:pPr>
            <w:spacing w:line="276" w:lineRule="auto"/>
            <w:ind w:right="284"/>
            <w:jc w:val="center"/>
            <w:rPr>
              <w:rFonts w:ascii="Calibri" w:hAnsi="Calibri" w:cs="Calibri"/>
              <w:b/>
              <w:sz w:val="22"/>
              <w:szCs w:val="22"/>
            </w:rPr>
          </w:pPr>
          <w:r w:rsidRPr="00DC7566">
            <w:rPr>
              <w:rFonts w:ascii="Calibri" w:hAnsi="Calibri" w:cs="Calibri"/>
              <w:b/>
              <w:sz w:val="22"/>
              <w:szCs w:val="22"/>
            </w:rPr>
            <w:t>Surrey Federation of WIs</w:t>
          </w:r>
        </w:p>
        <w:p w14:paraId="548896E7" w14:textId="77777777" w:rsidR="00A37CDA" w:rsidRPr="00DC7566" w:rsidRDefault="00A37CDA" w:rsidP="008D45B8">
          <w:pPr>
            <w:spacing w:line="276" w:lineRule="auto"/>
            <w:ind w:right="284"/>
            <w:jc w:val="center"/>
            <w:rPr>
              <w:rFonts w:ascii="Calibri" w:hAnsi="Calibri" w:cs="Calibri"/>
              <w:sz w:val="22"/>
              <w:szCs w:val="22"/>
            </w:rPr>
          </w:pPr>
          <w:r w:rsidRPr="00DC7566">
            <w:rPr>
              <w:rFonts w:ascii="Calibri" w:hAnsi="Calibri" w:cs="Calibri"/>
              <w:sz w:val="22"/>
              <w:szCs w:val="22"/>
            </w:rPr>
            <w:t>6 Paris, Parklands, Railton Road,</w:t>
          </w:r>
        </w:p>
        <w:p w14:paraId="1711FE27" w14:textId="77777777" w:rsidR="00A37CDA" w:rsidRPr="00DC7566" w:rsidRDefault="00A37CDA" w:rsidP="008D45B8">
          <w:pPr>
            <w:spacing w:line="276" w:lineRule="auto"/>
            <w:ind w:right="284"/>
            <w:jc w:val="center"/>
            <w:rPr>
              <w:rFonts w:ascii="Calibri" w:hAnsi="Calibri" w:cs="Calibri"/>
              <w:sz w:val="22"/>
              <w:szCs w:val="22"/>
            </w:rPr>
          </w:pPr>
          <w:r w:rsidRPr="00DC7566">
            <w:rPr>
              <w:rFonts w:ascii="Calibri" w:hAnsi="Calibri" w:cs="Calibri"/>
              <w:sz w:val="22"/>
              <w:szCs w:val="22"/>
            </w:rPr>
            <w:t>Guildford, Surrey, GU2 9JX.</w:t>
          </w:r>
        </w:p>
        <w:p w14:paraId="19EB0FF3" w14:textId="034D9763" w:rsidR="00A37CDA" w:rsidRPr="00DC7566" w:rsidRDefault="00A37CDA" w:rsidP="009D2750">
          <w:pPr>
            <w:spacing w:line="276" w:lineRule="auto"/>
            <w:ind w:right="284"/>
            <w:jc w:val="center"/>
            <w:rPr>
              <w:rFonts w:ascii="Calibri" w:hAnsi="Calibri" w:cs="Calibri"/>
              <w:sz w:val="22"/>
              <w:szCs w:val="22"/>
            </w:rPr>
          </w:pPr>
          <w:r w:rsidRPr="00DC7566">
            <w:rPr>
              <w:rFonts w:ascii="Calibri" w:hAnsi="Calibri" w:cs="Calibri"/>
              <w:sz w:val="22"/>
              <w:szCs w:val="22"/>
            </w:rPr>
            <w:t>01483 233230</w:t>
          </w:r>
          <w:r w:rsidR="009D2750">
            <w:rPr>
              <w:rFonts w:ascii="Calibri" w:hAnsi="Calibri" w:cs="Calibri"/>
              <w:sz w:val="22"/>
              <w:szCs w:val="22"/>
            </w:rPr>
            <w:t xml:space="preserve"> </w:t>
          </w:r>
          <w:r w:rsidRPr="00DC7566">
            <w:rPr>
              <w:rFonts w:ascii="Calibri" w:hAnsi="Calibri" w:cs="Calibri"/>
              <w:sz w:val="22"/>
              <w:szCs w:val="22"/>
            </w:rPr>
            <w:t>info@surreyfedwi.org.uk</w:t>
          </w:r>
        </w:p>
        <w:p w14:paraId="69CFAF19" w14:textId="77777777" w:rsidR="009E379A" w:rsidRPr="008D45B8" w:rsidRDefault="00A37CDA" w:rsidP="008D45B8">
          <w:pPr>
            <w:spacing w:line="276" w:lineRule="auto"/>
            <w:jc w:val="center"/>
            <w:rPr>
              <w:rFonts w:ascii="Helvetica" w:hAnsi="Helvetica" w:cs="Arial"/>
              <w:sz w:val="22"/>
              <w:szCs w:val="22"/>
            </w:rPr>
          </w:pPr>
          <w:r w:rsidRPr="00DC7566">
            <w:rPr>
              <w:rFonts w:ascii="Calibri" w:hAnsi="Calibri" w:cs="Calibri"/>
              <w:sz w:val="22"/>
              <w:szCs w:val="22"/>
            </w:rPr>
            <w:t>www.surreyfedwi.org.uk</w:t>
          </w:r>
        </w:p>
      </w:tc>
      <w:tc>
        <w:tcPr>
          <w:tcW w:w="1695" w:type="dxa"/>
        </w:tcPr>
        <w:p w14:paraId="5F7D3968" w14:textId="20E4296B" w:rsidR="009E379A" w:rsidRPr="008D45B8" w:rsidRDefault="00FD20ED" w:rsidP="009B4885">
          <w:pPr>
            <w:pStyle w:val="Header"/>
            <w:rPr>
              <w:rFonts w:ascii="Helvetica" w:hAnsi="Helvetica" w:cs="Arial"/>
            </w:rPr>
          </w:pPr>
          <w:r>
            <w:rPr>
              <w:noProof/>
            </w:rPr>
            <w:drawing>
              <wp:anchor distT="0" distB="0" distL="114300" distR="114300" simplePos="0" relativeHeight="251658240" behindDoc="0" locked="0" layoutInCell="1" allowOverlap="0" wp14:anchorId="2FE5E7BD" wp14:editId="39866378">
                <wp:simplePos x="0" y="0"/>
                <wp:positionH relativeFrom="column">
                  <wp:posOffset>-27940</wp:posOffset>
                </wp:positionH>
                <wp:positionV relativeFrom="paragraph">
                  <wp:posOffset>194945</wp:posOffset>
                </wp:positionV>
                <wp:extent cx="932815" cy="720090"/>
                <wp:effectExtent l="0" t="0" r="0" b="0"/>
                <wp:wrapNone/>
                <wp:docPr id="2" name="Picture 6" descr="image0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001[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815" cy="720090"/>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14:paraId="231FB97E" w14:textId="77777777" w:rsidR="009E379A" w:rsidRDefault="009E379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C8650B"/>
    <w:multiLevelType w:val="hybridMultilevel"/>
    <w:tmpl w:val="5D308882"/>
    <w:lvl w:ilvl="0" w:tplc="882EF59E">
      <w:start w:val="4"/>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F573E69"/>
    <w:multiLevelType w:val="hybridMultilevel"/>
    <w:tmpl w:val="29002C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17206C3"/>
    <w:multiLevelType w:val="hybridMultilevel"/>
    <w:tmpl w:val="275E96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D9472C6"/>
    <w:multiLevelType w:val="hybridMultilevel"/>
    <w:tmpl w:val="DBD061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1746E35"/>
    <w:multiLevelType w:val="hybridMultilevel"/>
    <w:tmpl w:val="D15A1476"/>
    <w:lvl w:ilvl="0" w:tplc="454CFE42">
      <w:start w:val="1"/>
      <w:numFmt w:val="decimal"/>
      <w:lvlText w:val="%1."/>
      <w:lvlJc w:val="left"/>
      <w:pPr>
        <w:ind w:left="720" w:hanging="360"/>
      </w:pPr>
      <w:rPr>
        <w:rFonts w:eastAsia="Calibri" w:hint="default"/>
        <w:b/>
        <w:color w:val="auto"/>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63492670">
    <w:abstractNumId w:val="2"/>
  </w:num>
  <w:num w:numId="2" w16cid:durableId="839000816">
    <w:abstractNumId w:val="3"/>
  </w:num>
  <w:num w:numId="3" w16cid:durableId="67073095">
    <w:abstractNumId w:val="1"/>
  </w:num>
  <w:num w:numId="4" w16cid:durableId="69160315">
    <w:abstractNumId w:val="4"/>
  </w:num>
  <w:num w:numId="5" w16cid:durableId="1442057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379A"/>
    <w:rsid w:val="00004A25"/>
    <w:rsid w:val="00014328"/>
    <w:rsid w:val="000150B1"/>
    <w:rsid w:val="00022B66"/>
    <w:rsid w:val="00027B14"/>
    <w:rsid w:val="0003128D"/>
    <w:rsid w:val="0005136F"/>
    <w:rsid w:val="00051CE0"/>
    <w:rsid w:val="00052F8C"/>
    <w:rsid w:val="000542E2"/>
    <w:rsid w:val="0006070F"/>
    <w:rsid w:val="000613EE"/>
    <w:rsid w:val="0006741A"/>
    <w:rsid w:val="000829D4"/>
    <w:rsid w:val="00085F68"/>
    <w:rsid w:val="000A39C1"/>
    <w:rsid w:val="000E0154"/>
    <w:rsid w:val="000E7CAD"/>
    <w:rsid w:val="000F43A7"/>
    <w:rsid w:val="000F546A"/>
    <w:rsid w:val="000F694A"/>
    <w:rsid w:val="000F7199"/>
    <w:rsid w:val="001034CC"/>
    <w:rsid w:val="00114680"/>
    <w:rsid w:val="00116125"/>
    <w:rsid w:val="00122489"/>
    <w:rsid w:val="0012640A"/>
    <w:rsid w:val="00133E03"/>
    <w:rsid w:val="00143C4E"/>
    <w:rsid w:val="00161548"/>
    <w:rsid w:val="001753EC"/>
    <w:rsid w:val="001905DF"/>
    <w:rsid w:val="0019162E"/>
    <w:rsid w:val="001A392F"/>
    <w:rsid w:val="001B3E15"/>
    <w:rsid w:val="001B7C6E"/>
    <w:rsid w:val="001C150F"/>
    <w:rsid w:val="001C33FC"/>
    <w:rsid w:val="001C53ED"/>
    <w:rsid w:val="001C778A"/>
    <w:rsid w:val="001D4637"/>
    <w:rsid w:val="001E1C67"/>
    <w:rsid w:val="001F05F0"/>
    <w:rsid w:val="001F455B"/>
    <w:rsid w:val="00200903"/>
    <w:rsid w:val="00200A00"/>
    <w:rsid w:val="00206295"/>
    <w:rsid w:val="0021552D"/>
    <w:rsid w:val="00217AD2"/>
    <w:rsid w:val="00221E52"/>
    <w:rsid w:val="00221E8A"/>
    <w:rsid w:val="00224E7D"/>
    <w:rsid w:val="00225200"/>
    <w:rsid w:val="002330CA"/>
    <w:rsid w:val="00237D94"/>
    <w:rsid w:val="00241B01"/>
    <w:rsid w:val="002533B4"/>
    <w:rsid w:val="002558AE"/>
    <w:rsid w:val="002817CC"/>
    <w:rsid w:val="002867C7"/>
    <w:rsid w:val="002943D8"/>
    <w:rsid w:val="002A543F"/>
    <w:rsid w:val="002B060F"/>
    <w:rsid w:val="002C6B3A"/>
    <w:rsid w:val="002D0306"/>
    <w:rsid w:val="002D0344"/>
    <w:rsid w:val="002E2277"/>
    <w:rsid w:val="002E28A7"/>
    <w:rsid w:val="002E4ED5"/>
    <w:rsid w:val="002F515D"/>
    <w:rsid w:val="00307A42"/>
    <w:rsid w:val="003130AB"/>
    <w:rsid w:val="00326C4F"/>
    <w:rsid w:val="00331402"/>
    <w:rsid w:val="003354A1"/>
    <w:rsid w:val="003448B6"/>
    <w:rsid w:val="00353559"/>
    <w:rsid w:val="00355204"/>
    <w:rsid w:val="003607A0"/>
    <w:rsid w:val="003762A8"/>
    <w:rsid w:val="0037760D"/>
    <w:rsid w:val="00390DC8"/>
    <w:rsid w:val="00395276"/>
    <w:rsid w:val="003A3313"/>
    <w:rsid w:val="003A56DE"/>
    <w:rsid w:val="003B154D"/>
    <w:rsid w:val="003B3F7A"/>
    <w:rsid w:val="003B6EA1"/>
    <w:rsid w:val="003D1525"/>
    <w:rsid w:val="003E1ADB"/>
    <w:rsid w:val="003F6A9B"/>
    <w:rsid w:val="0041303F"/>
    <w:rsid w:val="004238A5"/>
    <w:rsid w:val="0042764A"/>
    <w:rsid w:val="004429FD"/>
    <w:rsid w:val="00455AC9"/>
    <w:rsid w:val="00460DC9"/>
    <w:rsid w:val="004626A0"/>
    <w:rsid w:val="00463FA8"/>
    <w:rsid w:val="00464179"/>
    <w:rsid w:val="00470D1D"/>
    <w:rsid w:val="0047143C"/>
    <w:rsid w:val="00486736"/>
    <w:rsid w:val="004A6056"/>
    <w:rsid w:val="004B227D"/>
    <w:rsid w:val="004B2A4E"/>
    <w:rsid w:val="004B354E"/>
    <w:rsid w:val="004C101D"/>
    <w:rsid w:val="004D2D95"/>
    <w:rsid w:val="004E0BE4"/>
    <w:rsid w:val="004E45F7"/>
    <w:rsid w:val="004F1C3F"/>
    <w:rsid w:val="004F2D8E"/>
    <w:rsid w:val="00500959"/>
    <w:rsid w:val="00502A70"/>
    <w:rsid w:val="0051622D"/>
    <w:rsid w:val="00517541"/>
    <w:rsid w:val="0052707B"/>
    <w:rsid w:val="005325D4"/>
    <w:rsid w:val="005340CD"/>
    <w:rsid w:val="00536753"/>
    <w:rsid w:val="00542715"/>
    <w:rsid w:val="00542F49"/>
    <w:rsid w:val="0055027D"/>
    <w:rsid w:val="00553DAE"/>
    <w:rsid w:val="005563EA"/>
    <w:rsid w:val="005808DC"/>
    <w:rsid w:val="00583307"/>
    <w:rsid w:val="00586070"/>
    <w:rsid w:val="0059209D"/>
    <w:rsid w:val="0059242F"/>
    <w:rsid w:val="005970AA"/>
    <w:rsid w:val="005A428B"/>
    <w:rsid w:val="005C089D"/>
    <w:rsid w:val="005C5EFA"/>
    <w:rsid w:val="005D28C4"/>
    <w:rsid w:val="005D5EE5"/>
    <w:rsid w:val="005D6D1A"/>
    <w:rsid w:val="005E0143"/>
    <w:rsid w:val="005E4985"/>
    <w:rsid w:val="005F09F9"/>
    <w:rsid w:val="00603C62"/>
    <w:rsid w:val="00604185"/>
    <w:rsid w:val="00604EB0"/>
    <w:rsid w:val="006121FA"/>
    <w:rsid w:val="00613421"/>
    <w:rsid w:val="00615BB7"/>
    <w:rsid w:val="006160C0"/>
    <w:rsid w:val="006170C6"/>
    <w:rsid w:val="00622FA1"/>
    <w:rsid w:val="0063322A"/>
    <w:rsid w:val="00636D0C"/>
    <w:rsid w:val="006418B3"/>
    <w:rsid w:val="006455B5"/>
    <w:rsid w:val="006712DE"/>
    <w:rsid w:val="00671CCA"/>
    <w:rsid w:val="006858AF"/>
    <w:rsid w:val="006A6CBE"/>
    <w:rsid w:val="006B506E"/>
    <w:rsid w:val="006C779A"/>
    <w:rsid w:val="006D330B"/>
    <w:rsid w:val="006F1F96"/>
    <w:rsid w:val="006F7480"/>
    <w:rsid w:val="006F7FA5"/>
    <w:rsid w:val="0070537E"/>
    <w:rsid w:val="00725B5B"/>
    <w:rsid w:val="00761693"/>
    <w:rsid w:val="00762C12"/>
    <w:rsid w:val="00764710"/>
    <w:rsid w:val="00764ED5"/>
    <w:rsid w:val="00771CAC"/>
    <w:rsid w:val="00772464"/>
    <w:rsid w:val="00796AF5"/>
    <w:rsid w:val="007B43EB"/>
    <w:rsid w:val="007C0390"/>
    <w:rsid w:val="007C3DE5"/>
    <w:rsid w:val="007C76B5"/>
    <w:rsid w:val="007C7D02"/>
    <w:rsid w:val="007D6847"/>
    <w:rsid w:val="007F13D3"/>
    <w:rsid w:val="007F295D"/>
    <w:rsid w:val="007F2E0A"/>
    <w:rsid w:val="008018F4"/>
    <w:rsid w:val="00817512"/>
    <w:rsid w:val="00855E49"/>
    <w:rsid w:val="00857878"/>
    <w:rsid w:val="00857B1D"/>
    <w:rsid w:val="008622CA"/>
    <w:rsid w:val="00865364"/>
    <w:rsid w:val="008678FE"/>
    <w:rsid w:val="00873001"/>
    <w:rsid w:val="00887F41"/>
    <w:rsid w:val="00896B2F"/>
    <w:rsid w:val="008C36DA"/>
    <w:rsid w:val="008C6DC4"/>
    <w:rsid w:val="008D45B8"/>
    <w:rsid w:val="008E7B74"/>
    <w:rsid w:val="008F79FD"/>
    <w:rsid w:val="00910770"/>
    <w:rsid w:val="00910BC4"/>
    <w:rsid w:val="0092507F"/>
    <w:rsid w:val="00931371"/>
    <w:rsid w:val="00932803"/>
    <w:rsid w:val="00933A5B"/>
    <w:rsid w:val="00935F44"/>
    <w:rsid w:val="00942ECB"/>
    <w:rsid w:val="00944734"/>
    <w:rsid w:val="00946698"/>
    <w:rsid w:val="009528D5"/>
    <w:rsid w:val="009539F9"/>
    <w:rsid w:val="00954ABB"/>
    <w:rsid w:val="0095707E"/>
    <w:rsid w:val="00966D48"/>
    <w:rsid w:val="0096785F"/>
    <w:rsid w:val="00971EFF"/>
    <w:rsid w:val="0099593C"/>
    <w:rsid w:val="009A0CF9"/>
    <w:rsid w:val="009A496F"/>
    <w:rsid w:val="009B372B"/>
    <w:rsid w:val="009B4885"/>
    <w:rsid w:val="009C371B"/>
    <w:rsid w:val="009D2750"/>
    <w:rsid w:val="009E339D"/>
    <w:rsid w:val="009E379A"/>
    <w:rsid w:val="009E7D07"/>
    <w:rsid w:val="009F1E3F"/>
    <w:rsid w:val="009F2D5F"/>
    <w:rsid w:val="00A02C9B"/>
    <w:rsid w:val="00A140D0"/>
    <w:rsid w:val="00A206F5"/>
    <w:rsid w:val="00A37CDA"/>
    <w:rsid w:val="00A40394"/>
    <w:rsid w:val="00A44F0E"/>
    <w:rsid w:val="00A4703C"/>
    <w:rsid w:val="00A56402"/>
    <w:rsid w:val="00A61D7D"/>
    <w:rsid w:val="00A76209"/>
    <w:rsid w:val="00A772B7"/>
    <w:rsid w:val="00A81BB2"/>
    <w:rsid w:val="00A82F9F"/>
    <w:rsid w:val="00AA11E3"/>
    <w:rsid w:val="00AA3001"/>
    <w:rsid w:val="00AA61A6"/>
    <w:rsid w:val="00AA6C20"/>
    <w:rsid w:val="00AD6DA1"/>
    <w:rsid w:val="00AF1677"/>
    <w:rsid w:val="00AF2FDB"/>
    <w:rsid w:val="00AF565B"/>
    <w:rsid w:val="00B15125"/>
    <w:rsid w:val="00B17640"/>
    <w:rsid w:val="00B27DE3"/>
    <w:rsid w:val="00B377D7"/>
    <w:rsid w:val="00B4282A"/>
    <w:rsid w:val="00B5623B"/>
    <w:rsid w:val="00B63429"/>
    <w:rsid w:val="00B75AB1"/>
    <w:rsid w:val="00B909A6"/>
    <w:rsid w:val="00BB411D"/>
    <w:rsid w:val="00BD2B8E"/>
    <w:rsid w:val="00BD53AB"/>
    <w:rsid w:val="00BE0C63"/>
    <w:rsid w:val="00BF2250"/>
    <w:rsid w:val="00BF6083"/>
    <w:rsid w:val="00C028C1"/>
    <w:rsid w:val="00C07549"/>
    <w:rsid w:val="00C212A9"/>
    <w:rsid w:val="00C368EA"/>
    <w:rsid w:val="00C470CB"/>
    <w:rsid w:val="00C61EB9"/>
    <w:rsid w:val="00C6377E"/>
    <w:rsid w:val="00C66431"/>
    <w:rsid w:val="00C75624"/>
    <w:rsid w:val="00C94724"/>
    <w:rsid w:val="00CA0206"/>
    <w:rsid w:val="00CB0D1E"/>
    <w:rsid w:val="00CB1C72"/>
    <w:rsid w:val="00CC7899"/>
    <w:rsid w:val="00CD1A6A"/>
    <w:rsid w:val="00CD230A"/>
    <w:rsid w:val="00CE3FE1"/>
    <w:rsid w:val="00D158AE"/>
    <w:rsid w:val="00D209BF"/>
    <w:rsid w:val="00D27099"/>
    <w:rsid w:val="00D364A6"/>
    <w:rsid w:val="00D46667"/>
    <w:rsid w:val="00D50598"/>
    <w:rsid w:val="00D54C47"/>
    <w:rsid w:val="00D63592"/>
    <w:rsid w:val="00D66345"/>
    <w:rsid w:val="00D724FE"/>
    <w:rsid w:val="00D72C80"/>
    <w:rsid w:val="00D8712E"/>
    <w:rsid w:val="00D875D2"/>
    <w:rsid w:val="00DA3C1B"/>
    <w:rsid w:val="00DB79A7"/>
    <w:rsid w:val="00DC1299"/>
    <w:rsid w:val="00DC4160"/>
    <w:rsid w:val="00DC7566"/>
    <w:rsid w:val="00DD6948"/>
    <w:rsid w:val="00DD7980"/>
    <w:rsid w:val="00DE0B2C"/>
    <w:rsid w:val="00DE2BFF"/>
    <w:rsid w:val="00DF5054"/>
    <w:rsid w:val="00E01DF8"/>
    <w:rsid w:val="00E132EB"/>
    <w:rsid w:val="00E1389A"/>
    <w:rsid w:val="00E20343"/>
    <w:rsid w:val="00E274F9"/>
    <w:rsid w:val="00E40D35"/>
    <w:rsid w:val="00E45654"/>
    <w:rsid w:val="00E467A0"/>
    <w:rsid w:val="00E51761"/>
    <w:rsid w:val="00E518E5"/>
    <w:rsid w:val="00E650C7"/>
    <w:rsid w:val="00E743F1"/>
    <w:rsid w:val="00E774BB"/>
    <w:rsid w:val="00E85272"/>
    <w:rsid w:val="00E94C7E"/>
    <w:rsid w:val="00E97D82"/>
    <w:rsid w:val="00EA1C2E"/>
    <w:rsid w:val="00EB19A7"/>
    <w:rsid w:val="00EB56FA"/>
    <w:rsid w:val="00EC0A31"/>
    <w:rsid w:val="00ED62C0"/>
    <w:rsid w:val="00EE01CF"/>
    <w:rsid w:val="00EF1C36"/>
    <w:rsid w:val="00F0242A"/>
    <w:rsid w:val="00F06CC6"/>
    <w:rsid w:val="00F16BC3"/>
    <w:rsid w:val="00F1779F"/>
    <w:rsid w:val="00F21FF4"/>
    <w:rsid w:val="00F2210E"/>
    <w:rsid w:val="00F22F84"/>
    <w:rsid w:val="00F303A9"/>
    <w:rsid w:val="00F43205"/>
    <w:rsid w:val="00F455B4"/>
    <w:rsid w:val="00F60013"/>
    <w:rsid w:val="00F719E6"/>
    <w:rsid w:val="00F74B0C"/>
    <w:rsid w:val="00F84D5A"/>
    <w:rsid w:val="00F86322"/>
    <w:rsid w:val="00F9042B"/>
    <w:rsid w:val="00F94F79"/>
    <w:rsid w:val="00FA1470"/>
    <w:rsid w:val="00FB2BB6"/>
    <w:rsid w:val="00FD20ED"/>
    <w:rsid w:val="00FE5C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69330B2"/>
  <w15:chartTrackingRefBased/>
  <w15:docId w15:val="{46B81151-D105-4330-9B91-FC9C500E4A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3" w:semiHidden="1" w:unhideWhenUsed="1"/>
    <w:lsdException w:name="List Bullet 4"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2C6B3A"/>
    <w:rPr>
      <w:color w:val="0000FF"/>
      <w:u w:val="single"/>
    </w:rPr>
  </w:style>
  <w:style w:type="character" w:styleId="Emphasis">
    <w:name w:val="Emphasis"/>
    <w:qFormat/>
    <w:rsid w:val="00A40394"/>
    <w:rPr>
      <w:rFonts w:cs="Times New Roman"/>
      <w:i/>
      <w:iCs/>
    </w:rPr>
  </w:style>
  <w:style w:type="paragraph" w:styleId="BalloonText">
    <w:name w:val="Balloon Text"/>
    <w:basedOn w:val="Normal"/>
    <w:link w:val="BalloonTextChar"/>
    <w:rsid w:val="000F43A7"/>
    <w:rPr>
      <w:rFonts w:ascii="Tahoma" w:hAnsi="Tahoma" w:cs="Tahoma"/>
      <w:sz w:val="16"/>
      <w:szCs w:val="16"/>
    </w:rPr>
  </w:style>
  <w:style w:type="character" w:customStyle="1" w:styleId="BalloonTextChar">
    <w:name w:val="Balloon Text Char"/>
    <w:link w:val="BalloonText"/>
    <w:rsid w:val="000F43A7"/>
    <w:rPr>
      <w:rFonts w:ascii="Tahoma" w:hAnsi="Tahoma" w:cs="Tahoma"/>
      <w:sz w:val="16"/>
      <w:szCs w:val="16"/>
      <w:lang w:val="en-GB" w:eastAsia="en-GB"/>
    </w:rPr>
  </w:style>
  <w:style w:type="paragraph" w:styleId="Header">
    <w:name w:val="header"/>
    <w:basedOn w:val="Normal"/>
    <w:rsid w:val="00EB56FA"/>
    <w:pPr>
      <w:tabs>
        <w:tab w:val="center" w:pos="4320"/>
        <w:tab w:val="right" w:pos="8640"/>
      </w:tabs>
    </w:pPr>
  </w:style>
  <w:style w:type="paragraph" w:styleId="Footer">
    <w:name w:val="footer"/>
    <w:basedOn w:val="Normal"/>
    <w:rsid w:val="00EB56FA"/>
    <w:pPr>
      <w:tabs>
        <w:tab w:val="center" w:pos="4320"/>
        <w:tab w:val="right" w:pos="8640"/>
      </w:tabs>
    </w:pPr>
  </w:style>
  <w:style w:type="paragraph" w:styleId="NormalWeb">
    <w:name w:val="Normal (Web)"/>
    <w:basedOn w:val="Normal"/>
    <w:uiPriority w:val="99"/>
    <w:rsid w:val="002330CA"/>
  </w:style>
  <w:style w:type="table" w:styleId="TableGrid">
    <w:name w:val="Table Grid"/>
    <w:basedOn w:val="TableNormal"/>
    <w:rsid w:val="00FA147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9E379A"/>
  </w:style>
  <w:style w:type="character" w:customStyle="1" w:styleId="fontstyle01">
    <w:name w:val="fontstyle01"/>
    <w:rsid w:val="003D1525"/>
    <w:rPr>
      <w:rFonts w:ascii="Helvetica" w:hAnsi="Helvetica" w:cs="Helvetica" w:hint="default"/>
      <w:b/>
      <w:bCs/>
      <w:i w:val="0"/>
      <w:iCs w:val="0"/>
      <w:color w:val="000000"/>
      <w:sz w:val="22"/>
      <w:szCs w:val="22"/>
    </w:rPr>
  </w:style>
  <w:style w:type="character" w:customStyle="1" w:styleId="fontstyle21">
    <w:name w:val="fontstyle21"/>
    <w:rsid w:val="003D1525"/>
    <w:rPr>
      <w:rFonts w:ascii="Helvetica" w:hAnsi="Helvetica" w:cs="Helvetica" w:hint="default"/>
      <w:b w:val="0"/>
      <w:bCs w:val="0"/>
      <w:i w:val="0"/>
      <w:iCs w:val="0"/>
      <w:color w:val="000000"/>
      <w:sz w:val="20"/>
      <w:szCs w:val="20"/>
    </w:rPr>
  </w:style>
  <w:style w:type="character" w:customStyle="1" w:styleId="fontstyle31">
    <w:name w:val="fontstyle31"/>
    <w:rsid w:val="003D1525"/>
    <w:rPr>
      <w:rFonts w:ascii="Calibri" w:hAnsi="Calibri" w:cs="Calibri" w:hint="default"/>
      <w:b w:val="0"/>
      <w:bCs w:val="0"/>
      <w:i w:val="0"/>
      <w:iCs w:val="0"/>
      <w:color w:val="000000"/>
      <w:sz w:val="16"/>
      <w:szCs w:val="16"/>
    </w:rPr>
  </w:style>
  <w:style w:type="character" w:customStyle="1" w:styleId="fontstyle41">
    <w:name w:val="fontstyle41"/>
    <w:rsid w:val="003D1525"/>
    <w:rPr>
      <w:rFonts w:ascii="Calibri" w:hAnsi="Calibri" w:cs="Calibri" w:hint="default"/>
      <w:b/>
      <w:bCs/>
      <w:i w:val="0"/>
      <w:iCs w:val="0"/>
      <w:color w:val="000000"/>
      <w:sz w:val="22"/>
      <w:szCs w:val="22"/>
    </w:rPr>
  </w:style>
  <w:style w:type="paragraph" w:styleId="ListParagraph">
    <w:name w:val="List Paragraph"/>
    <w:basedOn w:val="Normal"/>
    <w:uiPriority w:val="34"/>
    <w:qFormat/>
    <w:rsid w:val="00F86322"/>
    <w:pPr>
      <w:ind w:left="720"/>
      <w:contextualSpacing/>
    </w:pPr>
    <w:rPr>
      <w:rFonts w:ascii="Calibri" w:eastAsia="Calibri" w:hAnsi="Calibri"/>
      <w:sz w:val="22"/>
      <w:szCs w:val="22"/>
      <w:lang w:eastAsia="en-US"/>
    </w:rPr>
  </w:style>
  <w:style w:type="character" w:styleId="UnresolvedMention">
    <w:name w:val="Unresolved Mention"/>
    <w:basedOn w:val="DefaultParagraphFont"/>
    <w:uiPriority w:val="99"/>
    <w:semiHidden/>
    <w:unhideWhenUsed/>
    <w:rsid w:val="00DD694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700517">
      <w:bodyDiv w:val="1"/>
      <w:marLeft w:val="0"/>
      <w:marRight w:val="0"/>
      <w:marTop w:val="0"/>
      <w:marBottom w:val="0"/>
      <w:divBdr>
        <w:top w:val="none" w:sz="0" w:space="0" w:color="auto"/>
        <w:left w:val="none" w:sz="0" w:space="0" w:color="auto"/>
        <w:bottom w:val="none" w:sz="0" w:space="0" w:color="auto"/>
        <w:right w:val="none" w:sz="0" w:space="0" w:color="auto"/>
      </w:divBdr>
    </w:div>
    <w:div w:id="143592596">
      <w:bodyDiv w:val="1"/>
      <w:marLeft w:val="0"/>
      <w:marRight w:val="0"/>
      <w:marTop w:val="0"/>
      <w:marBottom w:val="0"/>
      <w:divBdr>
        <w:top w:val="none" w:sz="0" w:space="0" w:color="auto"/>
        <w:left w:val="none" w:sz="0" w:space="0" w:color="auto"/>
        <w:bottom w:val="none" w:sz="0" w:space="0" w:color="auto"/>
        <w:right w:val="none" w:sz="0" w:space="0" w:color="auto"/>
      </w:divBdr>
      <w:divsChild>
        <w:div w:id="108551395">
          <w:marLeft w:val="0"/>
          <w:marRight w:val="0"/>
          <w:marTop w:val="0"/>
          <w:marBottom w:val="0"/>
          <w:divBdr>
            <w:top w:val="none" w:sz="0" w:space="0" w:color="auto"/>
            <w:left w:val="none" w:sz="0" w:space="0" w:color="auto"/>
            <w:bottom w:val="none" w:sz="0" w:space="0" w:color="auto"/>
            <w:right w:val="none" w:sz="0" w:space="0" w:color="auto"/>
          </w:divBdr>
          <w:divsChild>
            <w:div w:id="1506431876">
              <w:marLeft w:val="0"/>
              <w:marRight w:val="0"/>
              <w:marTop w:val="0"/>
              <w:marBottom w:val="0"/>
              <w:divBdr>
                <w:top w:val="none" w:sz="0" w:space="0" w:color="auto"/>
                <w:left w:val="none" w:sz="0" w:space="0" w:color="auto"/>
                <w:bottom w:val="none" w:sz="0" w:space="0" w:color="auto"/>
                <w:right w:val="none" w:sz="0" w:space="0" w:color="auto"/>
              </w:divBdr>
              <w:divsChild>
                <w:div w:id="1096248430">
                  <w:marLeft w:val="0"/>
                  <w:marRight w:val="0"/>
                  <w:marTop w:val="0"/>
                  <w:marBottom w:val="0"/>
                  <w:divBdr>
                    <w:top w:val="none" w:sz="0" w:space="0" w:color="auto"/>
                    <w:left w:val="none" w:sz="0" w:space="0" w:color="auto"/>
                    <w:bottom w:val="none" w:sz="0" w:space="0" w:color="auto"/>
                    <w:right w:val="none" w:sz="0" w:space="0" w:color="auto"/>
                  </w:divBdr>
                  <w:divsChild>
                    <w:div w:id="776750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8956330">
      <w:bodyDiv w:val="1"/>
      <w:marLeft w:val="0"/>
      <w:marRight w:val="0"/>
      <w:marTop w:val="0"/>
      <w:marBottom w:val="0"/>
      <w:divBdr>
        <w:top w:val="none" w:sz="0" w:space="0" w:color="auto"/>
        <w:left w:val="none" w:sz="0" w:space="0" w:color="auto"/>
        <w:bottom w:val="none" w:sz="0" w:space="0" w:color="auto"/>
        <w:right w:val="none" w:sz="0" w:space="0" w:color="auto"/>
      </w:divBdr>
    </w:div>
    <w:div w:id="1555698101">
      <w:bodyDiv w:val="1"/>
      <w:marLeft w:val="0"/>
      <w:marRight w:val="0"/>
      <w:marTop w:val="0"/>
      <w:marBottom w:val="0"/>
      <w:divBdr>
        <w:top w:val="none" w:sz="0" w:space="0" w:color="auto"/>
        <w:left w:val="none" w:sz="0" w:space="0" w:color="auto"/>
        <w:bottom w:val="none" w:sz="0" w:space="0" w:color="auto"/>
        <w:right w:val="none" w:sz="0" w:space="0" w:color="auto"/>
      </w:divBdr>
      <w:divsChild>
        <w:div w:id="1039016491">
          <w:marLeft w:val="0"/>
          <w:marRight w:val="0"/>
          <w:marTop w:val="0"/>
          <w:marBottom w:val="0"/>
          <w:divBdr>
            <w:top w:val="none" w:sz="0" w:space="0" w:color="auto"/>
            <w:left w:val="none" w:sz="0" w:space="0" w:color="auto"/>
            <w:bottom w:val="none" w:sz="0" w:space="0" w:color="auto"/>
            <w:right w:val="none" w:sz="0" w:space="0" w:color="auto"/>
          </w:divBdr>
          <w:divsChild>
            <w:div w:id="612908878">
              <w:marLeft w:val="0"/>
              <w:marRight w:val="0"/>
              <w:marTop w:val="0"/>
              <w:marBottom w:val="0"/>
              <w:divBdr>
                <w:top w:val="none" w:sz="0" w:space="0" w:color="auto"/>
                <w:left w:val="none" w:sz="0" w:space="0" w:color="auto"/>
                <w:bottom w:val="none" w:sz="0" w:space="0" w:color="auto"/>
                <w:right w:val="none" w:sz="0" w:space="0" w:color="auto"/>
              </w:divBdr>
              <w:divsChild>
                <w:div w:id="1037238556">
                  <w:marLeft w:val="0"/>
                  <w:marRight w:val="0"/>
                  <w:marTop w:val="0"/>
                  <w:marBottom w:val="0"/>
                  <w:divBdr>
                    <w:top w:val="none" w:sz="0" w:space="0" w:color="auto"/>
                    <w:left w:val="none" w:sz="0" w:space="0" w:color="auto"/>
                    <w:bottom w:val="none" w:sz="0" w:space="0" w:color="auto"/>
                    <w:right w:val="none" w:sz="0" w:space="0" w:color="auto"/>
                  </w:divBdr>
                  <w:divsChild>
                    <w:div w:id="1073313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85289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nfo@surreyfedwi.org.uk"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surreyfedwi.org.uk/resources/document-library-2/"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thewi.org.uk/campaigns/resolutions/resolution-shortlist-202122"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8b760114-103a-44e5-9c08-a3e0583773ba" xsi:nil="true"/>
    <lcf76f155ced4ddcb4097134ff3c332f xmlns="a1502b85-9613-4ec1-95a4-34c68b19f9f6">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79E8F26CC78B545A09FDADDA6A7E550" ma:contentTypeVersion="18" ma:contentTypeDescription="Create a new document." ma:contentTypeScope="" ma:versionID="0e6fba86d8628dc23268b7a0eac92446">
  <xsd:schema xmlns:xsd="http://www.w3.org/2001/XMLSchema" xmlns:xs="http://www.w3.org/2001/XMLSchema" xmlns:p="http://schemas.microsoft.com/office/2006/metadata/properties" xmlns:ns2="a1502b85-9613-4ec1-95a4-34c68b19f9f6" xmlns:ns3="8b760114-103a-44e5-9c08-a3e0583773ba" targetNamespace="http://schemas.microsoft.com/office/2006/metadata/properties" ma:root="true" ma:fieldsID="0fb7ea8f6b6f4955018d7b801f759324" ns2:_="" ns3:_="">
    <xsd:import namespace="a1502b85-9613-4ec1-95a4-34c68b19f9f6"/>
    <xsd:import namespace="8b760114-103a-44e5-9c08-a3e0583773b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lcf76f155ced4ddcb4097134ff3c332f" minOccurs="0"/>
                <xsd:element ref="ns3:TaxCatchAll"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1502b85-9613-4ec1-95a4-34c68b19f9f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348c08a-8b16-4dc4-85db-39aeb0214207"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b760114-103a-44e5-9c08-a3e0583773ba"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2254242d-522e-453c-a5f8-4c68e55a5ca3}" ma:internalName="TaxCatchAll" ma:showField="CatchAllData" ma:web="8b760114-103a-44e5-9c08-a3e0583773b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A156A41-3FEA-44DC-AF60-634828159BD0}">
  <ds:schemaRefs>
    <ds:schemaRef ds:uri="http://schemas.microsoft.com/office/2006/metadata/properties"/>
    <ds:schemaRef ds:uri="http://schemas.microsoft.com/office/infopath/2007/PartnerControls"/>
    <ds:schemaRef ds:uri="8b760114-103a-44e5-9c08-a3e0583773ba"/>
    <ds:schemaRef ds:uri="a1502b85-9613-4ec1-95a4-34c68b19f9f6"/>
  </ds:schemaRefs>
</ds:datastoreItem>
</file>

<file path=customXml/itemProps2.xml><?xml version="1.0" encoding="utf-8"?>
<ds:datastoreItem xmlns:ds="http://schemas.openxmlformats.org/officeDocument/2006/customXml" ds:itemID="{87F68614-AA3E-4B8E-B326-565D8AA9B6CF}">
  <ds:schemaRefs>
    <ds:schemaRef ds:uri="http://schemas.openxmlformats.org/officeDocument/2006/bibliography"/>
  </ds:schemaRefs>
</ds:datastoreItem>
</file>

<file path=customXml/itemProps3.xml><?xml version="1.0" encoding="utf-8"?>
<ds:datastoreItem xmlns:ds="http://schemas.openxmlformats.org/officeDocument/2006/customXml" ds:itemID="{6A8D36F7-B90E-4A3C-8300-1309804C64AE}">
  <ds:schemaRefs>
    <ds:schemaRef ds:uri="http://schemas.microsoft.com/sharepoint/v3/contenttype/forms"/>
  </ds:schemaRefs>
</ds:datastoreItem>
</file>

<file path=customXml/itemProps4.xml><?xml version="1.0" encoding="utf-8"?>
<ds:datastoreItem xmlns:ds="http://schemas.openxmlformats.org/officeDocument/2006/customXml" ds:itemID="{DC8D7512-78DE-4553-8A31-F461EE8626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1502b85-9613-4ec1-95a4-34c68b19f9f6"/>
    <ds:schemaRef ds:uri="8b760114-103a-44e5-9c08-a3e0583773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2</Pages>
  <Words>759</Words>
  <Characters>4332</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lpstr>
    </vt:vector>
  </TitlesOfParts>
  <Company>Surrey Federation Of WIs</Company>
  <LinksUpToDate>false</LinksUpToDate>
  <CharactersWithSpaces>5081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Toto James</dc:creator>
  <cp:keywords/>
  <cp:lastModifiedBy>SFWI – Secretary</cp:lastModifiedBy>
  <cp:revision>83</cp:revision>
  <cp:lastPrinted>2024-10-23T14:37:00Z</cp:lastPrinted>
  <dcterms:created xsi:type="dcterms:W3CDTF">2024-10-23T13:30:00Z</dcterms:created>
  <dcterms:modified xsi:type="dcterms:W3CDTF">2026-10-28T12:27:00Z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0x010100179E8F26CC78B545A09FDADDA6A7E550</vt:lpwstr>
  </property>
  <property fmtid="{D5CDD505-2E9C-101B-9397-08002B2CF9AE}" pid="3" name="MediaServiceImageTags">
    <vt:lpwstr/>
  </property>
</Properties>
</file>